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9BADB" w14:textId="77777777" w:rsidR="004822DC" w:rsidRPr="00DB5F07" w:rsidRDefault="004822DC" w:rsidP="00A13507">
      <w:pPr>
        <w:pStyle w:val="Title"/>
      </w:pPr>
    </w:p>
    <w:p w14:paraId="2A5BC046" w14:textId="74024BF7" w:rsidR="00345E48" w:rsidRPr="00DB5F07" w:rsidRDefault="00345E48" w:rsidP="00A13507">
      <w:pPr>
        <w:pStyle w:val="Title"/>
      </w:pPr>
      <w:r w:rsidRPr="00DB5F07">
        <w:t>LATIMER &amp; LEY HILL PARISH COUNCIL</w:t>
      </w:r>
    </w:p>
    <w:p w14:paraId="1CEC0178" w14:textId="77777777" w:rsidR="00A13507" w:rsidRPr="00DB5F07" w:rsidRDefault="00A13507" w:rsidP="00A13507">
      <w:pPr>
        <w:pStyle w:val="Title"/>
        <w:rPr>
          <w:u w:val="single"/>
        </w:rPr>
      </w:pPr>
    </w:p>
    <w:p w14:paraId="25010960" w14:textId="5B93FA3A" w:rsidR="00933995" w:rsidRPr="00DB5F07" w:rsidRDefault="00F25187" w:rsidP="00F25187">
      <w:pPr>
        <w:jc w:val="center"/>
        <w:rPr>
          <w:rFonts w:ascii="Arial" w:hAnsi="Arial" w:cs="Arial"/>
          <w:sz w:val="28"/>
          <w:szCs w:val="28"/>
        </w:rPr>
      </w:pPr>
      <w:r w:rsidRPr="00DB5F07">
        <w:rPr>
          <w:rFonts w:ascii="Arial" w:hAnsi="Arial" w:cs="Arial"/>
          <w:sz w:val="28"/>
          <w:szCs w:val="28"/>
        </w:rPr>
        <w:t xml:space="preserve">Councillors are hereby summoned to attend a MEETING OF THE PARISH COUNCIL to be held on </w:t>
      </w:r>
      <w:r w:rsidR="0066404C">
        <w:rPr>
          <w:rFonts w:ascii="Arial" w:hAnsi="Arial" w:cs="Arial"/>
          <w:sz w:val="28"/>
          <w:szCs w:val="28"/>
        </w:rPr>
        <w:t xml:space="preserve">Wednesday </w:t>
      </w:r>
      <w:r w:rsidR="00414B6B">
        <w:rPr>
          <w:rFonts w:ascii="Arial" w:hAnsi="Arial" w:cs="Arial"/>
          <w:sz w:val="28"/>
          <w:szCs w:val="28"/>
        </w:rPr>
        <w:t>27</w:t>
      </w:r>
      <w:r w:rsidR="00414B6B" w:rsidRPr="00414B6B">
        <w:rPr>
          <w:rFonts w:ascii="Arial" w:hAnsi="Arial" w:cs="Arial"/>
          <w:sz w:val="28"/>
          <w:szCs w:val="28"/>
          <w:vertAlign w:val="superscript"/>
        </w:rPr>
        <w:t>th</w:t>
      </w:r>
      <w:r w:rsidR="00414B6B">
        <w:rPr>
          <w:rFonts w:ascii="Arial" w:hAnsi="Arial" w:cs="Arial"/>
          <w:sz w:val="28"/>
          <w:szCs w:val="28"/>
        </w:rPr>
        <w:t xml:space="preserve"> November</w:t>
      </w:r>
      <w:r w:rsidR="00816776" w:rsidRPr="00DB5F07">
        <w:rPr>
          <w:rFonts w:ascii="Arial" w:hAnsi="Arial" w:cs="Arial"/>
          <w:sz w:val="28"/>
          <w:szCs w:val="28"/>
        </w:rPr>
        <w:t xml:space="preserve"> 2019</w:t>
      </w:r>
      <w:r w:rsidRPr="00DB5F07">
        <w:rPr>
          <w:rFonts w:ascii="Arial" w:hAnsi="Arial" w:cs="Arial"/>
          <w:sz w:val="28"/>
          <w:szCs w:val="28"/>
        </w:rPr>
        <w:t xml:space="preserve"> </w:t>
      </w:r>
      <w:r w:rsidR="00610D92" w:rsidRPr="00DB5F07">
        <w:rPr>
          <w:rFonts w:ascii="Arial" w:hAnsi="Arial" w:cs="Arial"/>
          <w:sz w:val="28"/>
          <w:szCs w:val="28"/>
        </w:rPr>
        <w:t>at</w:t>
      </w:r>
      <w:r w:rsidR="006C7843">
        <w:rPr>
          <w:rFonts w:ascii="Arial" w:hAnsi="Arial" w:cs="Arial"/>
          <w:sz w:val="28"/>
          <w:szCs w:val="28"/>
        </w:rPr>
        <w:t xml:space="preserve"> </w:t>
      </w:r>
      <w:r w:rsidR="0066404C">
        <w:rPr>
          <w:rFonts w:ascii="Arial" w:hAnsi="Arial" w:cs="Arial"/>
          <w:sz w:val="28"/>
          <w:szCs w:val="28"/>
        </w:rPr>
        <w:t>Ley Hill Memorial</w:t>
      </w:r>
      <w:r w:rsidR="006C7843">
        <w:rPr>
          <w:rFonts w:ascii="Arial" w:hAnsi="Arial" w:cs="Arial"/>
          <w:sz w:val="28"/>
          <w:szCs w:val="28"/>
        </w:rPr>
        <w:t xml:space="preserve"> Hall</w:t>
      </w:r>
      <w:r w:rsidR="0066404C">
        <w:rPr>
          <w:rFonts w:ascii="Arial" w:hAnsi="Arial" w:cs="Arial"/>
          <w:sz w:val="28"/>
          <w:szCs w:val="28"/>
        </w:rPr>
        <w:t xml:space="preserve"> (Committee Room)</w:t>
      </w:r>
      <w:r w:rsidR="006C7843">
        <w:rPr>
          <w:rFonts w:ascii="Arial" w:hAnsi="Arial" w:cs="Arial"/>
          <w:sz w:val="28"/>
          <w:szCs w:val="28"/>
        </w:rPr>
        <w:t xml:space="preserve">, </w:t>
      </w:r>
      <w:r w:rsidR="0066404C">
        <w:rPr>
          <w:rFonts w:ascii="Arial" w:hAnsi="Arial" w:cs="Arial"/>
          <w:sz w:val="28"/>
          <w:szCs w:val="28"/>
        </w:rPr>
        <w:t>The Green, Ley Hill</w:t>
      </w:r>
      <w:r w:rsidR="006C7843">
        <w:rPr>
          <w:rFonts w:ascii="Arial" w:hAnsi="Arial" w:cs="Arial"/>
          <w:sz w:val="28"/>
          <w:szCs w:val="28"/>
        </w:rPr>
        <w:t xml:space="preserve"> at 7.15pm</w:t>
      </w:r>
      <w:r w:rsidR="00D90042" w:rsidRPr="00DB5F07">
        <w:rPr>
          <w:rFonts w:ascii="Arial" w:hAnsi="Arial" w:cs="Arial"/>
          <w:sz w:val="28"/>
          <w:szCs w:val="28"/>
        </w:rPr>
        <w:t>.</w:t>
      </w:r>
    </w:p>
    <w:p w14:paraId="33D164DE" w14:textId="77777777" w:rsidR="00F25187" w:rsidRPr="00DB5F07" w:rsidRDefault="00F25187" w:rsidP="00F25187">
      <w:pPr>
        <w:pBdr>
          <w:top w:val="single" w:sz="4" w:space="1" w:color="auto"/>
        </w:pBdr>
        <w:jc w:val="center"/>
        <w:rPr>
          <w:rFonts w:ascii="Arial" w:hAnsi="Arial" w:cs="Arial"/>
          <w:b/>
          <w:bCs/>
          <w:iCs/>
          <w:sz w:val="12"/>
          <w:szCs w:val="12"/>
        </w:rPr>
      </w:pPr>
    </w:p>
    <w:p w14:paraId="03176CF2" w14:textId="77777777" w:rsidR="00F25187" w:rsidRPr="00DB5F07" w:rsidRDefault="00F25187" w:rsidP="00F25187">
      <w:pPr>
        <w:pBdr>
          <w:top w:val="single" w:sz="4" w:space="1" w:color="auto"/>
        </w:pBdr>
        <w:jc w:val="both"/>
        <w:rPr>
          <w:rFonts w:ascii="Arial" w:hAnsi="Arial" w:cs="Arial"/>
          <w:b/>
          <w:bCs/>
          <w:iCs/>
          <w:sz w:val="12"/>
          <w:szCs w:val="12"/>
        </w:rPr>
      </w:pPr>
      <w:r w:rsidRPr="00DB5F07">
        <w:rPr>
          <w:rFonts w:ascii="Arial" w:hAnsi="Arial" w:cs="Arial"/>
          <w:b/>
          <w:bCs/>
          <w:iCs/>
          <w:sz w:val="12"/>
          <w:szCs w:val="12"/>
        </w:rPr>
        <w:t>Members of the public and press are entitled to be at the following meeting in accordance with the Public Bodies (Admission to Meeting) Act 1960 Section 1 extended by Local Government Act 1972 Section 100 unless precluded by the Parish Council by resolution during the whole or part of the proceedings.  Such entitlement does not however include the right to speak on any other matter except at the commencement of the meeting given over specifically for that purpose.</w:t>
      </w:r>
    </w:p>
    <w:p w14:paraId="34BB40A7" w14:textId="77777777" w:rsidR="00345E48" w:rsidRPr="00DB5F07" w:rsidRDefault="00345E48" w:rsidP="00F25187">
      <w:pPr>
        <w:jc w:val="center"/>
        <w:rPr>
          <w:rFonts w:ascii="Arial" w:hAnsi="Arial" w:cs="Arial"/>
          <w:b/>
          <w:sz w:val="36"/>
          <w:szCs w:val="36"/>
        </w:rPr>
      </w:pPr>
      <w:r w:rsidRPr="00DB5F07">
        <w:rPr>
          <w:rFonts w:ascii="Arial" w:hAnsi="Arial" w:cs="Arial"/>
          <w:b/>
          <w:sz w:val="36"/>
          <w:szCs w:val="36"/>
        </w:rPr>
        <w:t>AGENDA</w:t>
      </w:r>
    </w:p>
    <w:p w14:paraId="54F3176B" w14:textId="608E45D1" w:rsidR="00D80030" w:rsidRDefault="00DC14C6" w:rsidP="009F2BB7">
      <w:pPr>
        <w:pStyle w:val="ListParagraph"/>
        <w:numPr>
          <w:ilvl w:val="0"/>
          <w:numId w:val="6"/>
        </w:numPr>
        <w:rPr>
          <w:rFonts w:ascii="Arial" w:hAnsi="Arial" w:cs="Arial"/>
          <w:b/>
          <w:sz w:val="20"/>
          <w:szCs w:val="20"/>
        </w:rPr>
      </w:pPr>
      <w:r w:rsidRPr="00DB5F07">
        <w:rPr>
          <w:rFonts w:ascii="Arial" w:hAnsi="Arial" w:cs="Arial"/>
          <w:b/>
          <w:sz w:val="20"/>
          <w:szCs w:val="20"/>
        </w:rPr>
        <w:t>Apologies for Absence</w:t>
      </w:r>
    </w:p>
    <w:p w14:paraId="4D195078" w14:textId="6D4F87EE" w:rsidR="00A9213A" w:rsidRPr="00A9213A" w:rsidRDefault="00A9213A" w:rsidP="00A9213A">
      <w:pPr>
        <w:pStyle w:val="ListParagraph"/>
        <w:numPr>
          <w:ilvl w:val="1"/>
          <w:numId w:val="6"/>
        </w:numPr>
        <w:rPr>
          <w:rFonts w:ascii="Arial" w:hAnsi="Arial" w:cs="Arial"/>
          <w:bCs/>
          <w:sz w:val="20"/>
          <w:szCs w:val="20"/>
        </w:rPr>
      </w:pPr>
      <w:bookmarkStart w:id="0" w:name="_GoBack"/>
      <w:r w:rsidRPr="00A9213A">
        <w:rPr>
          <w:rFonts w:ascii="Arial" w:hAnsi="Arial" w:cs="Arial"/>
          <w:bCs/>
          <w:sz w:val="20"/>
          <w:szCs w:val="20"/>
        </w:rPr>
        <w:t>Cllr Drewery</w:t>
      </w:r>
    </w:p>
    <w:bookmarkEnd w:id="0"/>
    <w:p w14:paraId="0F0D09D4" w14:textId="77777777" w:rsidR="00C555CC" w:rsidRPr="00DB5F07" w:rsidRDefault="00C555CC" w:rsidP="009F2BB7">
      <w:pPr>
        <w:pStyle w:val="ListParagraph"/>
        <w:rPr>
          <w:rFonts w:ascii="Arial" w:hAnsi="Arial" w:cs="Arial"/>
          <w:b/>
          <w:sz w:val="20"/>
          <w:szCs w:val="20"/>
        </w:rPr>
      </w:pPr>
    </w:p>
    <w:p w14:paraId="53E53FC2" w14:textId="2D74B0D4" w:rsidR="00622CEB" w:rsidRPr="00DB5F07" w:rsidRDefault="00EE7414" w:rsidP="009F2BB7">
      <w:pPr>
        <w:pStyle w:val="ListParagraph"/>
        <w:numPr>
          <w:ilvl w:val="0"/>
          <w:numId w:val="6"/>
        </w:numPr>
        <w:rPr>
          <w:rFonts w:ascii="Arial" w:hAnsi="Arial" w:cs="Arial"/>
          <w:b/>
          <w:sz w:val="20"/>
          <w:szCs w:val="20"/>
        </w:rPr>
      </w:pPr>
      <w:r w:rsidRPr="00DB5F07">
        <w:rPr>
          <w:rFonts w:ascii="Arial" w:hAnsi="Arial" w:cs="Arial"/>
          <w:b/>
          <w:sz w:val="20"/>
          <w:szCs w:val="20"/>
        </w:rPr>
        <w:t>P</w:t>
      </w:r>
      <w:r w:rsidR="00622CEB" w:rsidRPr="00DB5F07">
        <w:rPr>
          <w:rFonts w:ascii="Arial" w:hAnsi="Arial" w:cs="Arial"/>
          <w:b/>
          <w:sz w:val="20"/>
          <w:szCs w:val="20"/>
        </w:rPr>
        <w:t>ublic Quarter Hour</w:t>
      </w:r>
    </w:p>
    <w:p w14:paraId="2BDD788E" w14:textId="77777777" w:rsidR="000D3065" w:rsidRPr="00DB5F07" w:rsidRDefault="000D3065" w:rsidP="009F2BB7">
      <w:pPr>
        <w:pStyle w:val="ListParagraph"/>
        <w:ind w:left="1485"/>
        <w:rPr>
          <w:rFonts w:ascii="Arial" w:hAnsi="Arial" w:cs="Arial"/>
          <w:b/>
          <w:sz w:val="20"/>
          <w:szCs w:val="20"/>
        </w:rPr>
      </w:pPr>
    </w:p>
    <w:p w14:paraId="6441DA1B" w14:textId="28987743" w:rsidR="000D3065" w:rsidRPr="00DB5F07" w:rsidRDefault="000D3065" w:rsidP="009F2BB7">
      <w:pPr>
        <w:pStyle w:val="ListParagraph"/>
        <w:numPr>
          <w:ilvl w:val="0"/>
          <w:numId w:val="6"/>
        </w:numPr>
        <w:rPr>
          <w:rFonts w:ascii="Arial" w:hAnsi="Arial" w:cs="Arial"/>
          <w:b/>
          <w:sz w:val="20"/>
          <w:szCs w:val="20"/>
        </w:rPr>
      </w:pPr>
      <w:r w:rsidRPr="00DB5F07">
        <w:rPr>
          <w:rFonts w:ascii="Arial" w:hAnsi="Arial" w:cs="Arial"/>
          <w:b/>
          <w:sz w:val="20"/>
          <w:szCs w:val="20"/>
        </w:rPr>
        <w:t>Register of Interests</w:t>
      </w:r>
    </w:p>
    <w:p w14:paraId="0DF5BA1B" w14:textId="77777777" w:rsidR="00E11766" w:rsidRPr="00DB5F07" w:rsidRDefault="00E11766" w:rsidP="009F2BB7">
      <w:pPr>
        <w:pStyle w:val="ListParagraph"/>
        <w:rPr>
          <w:rFonts w:ascii="Arial" w:hAnsi="Arial" w:cs="Arial"/>
          <w:b/>
          <w:sz w:val="20"/>
          <w:szCs w:val="20"/>
        </w:rPr>
      </w:pPr>
    </w:p>
    <w:p w14:paraId="4E26F704" w14:textId="4EA10D1C" w:rsidR="00B52622" w:rsidRPr="00DB5F07" w:rsidRDefault="00B52622" w:rsidP="00B52622">
      <w:pPr>
        <w:pStyle w:val="ListParagraph"/>
        <w:numPr>
          <w:ilvl w:val="0"/>
          <w:numId w:val="6"/>
        </w:numPr>
        <w:rPr>
          <w:rFonts w:ascii="Arial" w:hAnsi="Arial" w:cs="Arial"/>
          <w:b/>
          <w:sz w:val="20"/>
          <w:szCs w:val="20"/>
        </w:rPr>
      </w:pPr>
      <w:r w:rsidRPr="00DB5F07">
        <w:rPr>
          <w:rFonts w:ascii="Arial" w:hAnsi="Arial" w:cs="Arial"/>
          <w:b/>
          <w:sz w:val="20"/>
          <w:szCs w:val="20"/>
        </w:rPr>
        <w:t xml:space="preserve">To sign the Parish Council Minutes of the </w:t>
      </w:r>
      <w:r w:rsidR="003F715E">
        <w:rPr>
          <w:rFonts w:ascii="Arial" w:hAnsi="Arial" w:cs="Arial"/>
          <w:b/>
          <w:sz w:val="20"/>
          <w:szCs w:val="20"/>
        </w:rPr>
        <w:t>16</w:t>
      </w:r>
      <w:r w:rsidR="003F715E" w:rsidRPr="003F715E">
        <w:rPr>
          <w:rFonts w:ascii="Arial" w:hAnsi="Arial" w:cs="Arial"/>
          <w:b/>
          <w:sz w:val="20"/>
          <w:szCs w:val="20"/>
          <w:vertAlign w:val="superscript"/>
        </w:rPr>
        <w:t>th</w:t>
      </w:r>
      <w:r w:rsidR="003F715E">
        <w:rPr>
          <w:rFonts w:ascii="Arial" w:hAnsi="Arial" w:cs="Arial"/>
          <w:b/>
          <w:sz w:val="20"/>
          <w:szCs w:val="20"/>
        </w:rPr>
        <w:t xml:space="preserve"> October </w:t>
      </w:r>
      <w:r w:rsidR="00DB5F07" w:rsidRPr="00DB5F07">
        <w:rPr>
          <w:rFonts w:ascii="Arial" w:hAnsi="Arial" w:cs="Arial"/>
          <w:b/>
          <w:sz w:val="20"/>
          <w:szCs w:val="20"/>
        </w:rPr>
        <w:t>2019</w:t>
      </w:r>
    </w:p>
    <w:p w14:paraId="2DE8CCAD" w14:textId="77777777" w:rsidR="004A2A5E" w:rsidRPr="00DB5F07" w:rsidRDefault="004A2A5E" w:rsidP="004A2A5E">
      <w:pPr>
        <w:pStyle w:val="ListParagraph"/>
        <w:rPr>
          <w:rFonts w:ascii="Arial" w:hAnsi="Arial" w:cs="Arial"/>
          <w:b/>
          <w:sz w:val="20"/>
          <w:szCs w:val="20"/>
        </w:rPr>
      </w:pPr>
    </w:p>
    <w:p w14:paraId="43783C0B" w14:textId="2E063D5D" w:rsidR="00816776" w:rsidRDefault="00816776" w:rsidP="009F2BB7">
      <w:pPr>
        <w:pStyle w:val="ListParagraph"/>
        <w:numPr>
          <w:ilvl w:val="0"/>
          <w:numId w:val="6"/>
        </w:numPr>
        <w:rPr>
          <w:rFonts w:ascii="Arial" w:hAnsi="Arial" w:cs="Arial"/>
          <w:b/>
          <w:sz w:val="20"/>
          <w:szCs w:val="20"/>
        </w:rPr>
      </w:pPr>
      <w:r w:rsidRPr="00DB5F07">
        <w:rPr>
          <w:rFonts w:ascii="Arial" w:hAnsi="Arial" w:cs="Arial"/>
          <w:b/>
          <w:sz w:val="20"/>
          <w:szCs w:val="20"/>
        </w:rPr>
        <w:t>Burial Ground</w:t>
      </w:r>
    </w:p>
    <w:p w14:paraId="406CF0D4" w14:textId="758DE7D8" w:rsidR="00396635" w:rsidRDefault="00396635" w:rsidP="00396635">
      <w:pPr>
        <w:pStyle w:val="ListParagraph"/>
        <w:numPr>
          <w:ilvl w:val="1"/>
          <w:numId w:val="6"/>
        </w:numPr>
        <w:rPr>
          <w:rFonts w:ascii="Arial" w:hAnsi="Arial" w:cs="Arial"/>
          <w:bCs/>
          <w:sz w:val="20"/>
          <w:szCs w:val="20"/>
        </w:rPr>
      </w:pPr>
      <w:r w:rsidRPr="00D34831">
        <w:rPr>
          <w:rFonts w:ascii="Arial" w:hAnsi="Arial" w:cs="Arial"/>
          <w:bCs/>
          <w:sz w:val="20"/>
          <w:szCs w:val="20"/>
        </w:rPr>
        <w:t>Tree</w:t>
      </w:r>
      <w:r w:rsidR="00252076">
        <w:rPr>
          <w:rFonts w:ascii="Arial" w:hAnsi="Arial" w:cs="Arial"/>
          <w:bCs/>
          <w:sz w:val="20"/>
          <w:szCs w:val="20"/>
        </w:rPr>
        <w:t xml:space="preserve"> Report</w:t>
      </w:r>
      <w:r w:rsidR="00C93AA9">
        <w:rPr>
          <w:rFonts w:ascii="Arial" w:hAnsi="Arial" w:cs="Arial"/>
          <w:bCs/>
          <w:sz w:val="20"/>
          <w:szCs w:val="20"/>
        </w:rPr>
        <w:t xml:space="preserve"> (CG)</w:t>
      </w:r>
    </w:p>
    <w:p w14:paraId="600448FF" w14:textId="103CB411" w:rsidR="00252076" w:rsidRDefault="00252076" w:rsidP="00252076">
      <w:pPr>
        <w:pStyle w:val="ListParagraph"/>
        <w:numPr>
          <w:ilvl w:val="2"/>
          <w:numId w:val="6"/>
        </w:numPr>
        <w:rPr>
          <w:rFonts w:ascii="Arial" w:hAnsi="Arial" w:cs="Arial"/>
          <w:bCs/>
          <w:sz w:val="20"/>
          <w:szCs w:val="20"/>
        </w:rPr>
      </w:pPr>
      <w:r>
        <w:rPr>
          <w:rFonts w:ascii="Arial" w:hAnsi="Arial" w:cs="Arial"/>
          <w:bCs/>
          <w:sz w:val="20"/>
          <w:szCs w:val="20"/>
        </w:rPr>
        <w:t xml:space="preserve">Removal of </w:t>
      </w:r>
      <w:r w:rsidR="00096AF6">
        <w:rPr>
          <w:rFonts w:ascii="Arial" w:hAnsi="Arial" w:cs="Arial"/>
          <w:bCs/>
          <w:sz w:val="20"/>
          <w:szCs w:val="20"/>
        </w:rPr>
        <w:t xml:space="preserve">Ash </w:t>
      </w:r>
      <w:r>
        <w:rPr>
          <w:rFonts w:ascii="Arial" w:hAnsi="Arial" w:cs="Arial"/>
          <w:bCs/>
          <w:sz w:val="20"/>
          <w:szCs w:val="20"/>
        </w:rPr>
        <w:t>trees</w:t>
      </w:r>
    </w:p>
    <w:p w14:paraId="39E41813" w14:textId="7FFAB757" w:rsidR="00D34831" w:rsidRDefault="00D34831" w:rsidP="00396635">
      <w:pPr>
        <w:pStyle w:val="ListParagraph"/>
        <w:numPr>
          <w:ilvl w:val="1"/>
          <w:numId w:val="6"/>
        </w:numPr>
        <w:rPr>
          <w:rFonts w:ascii="Arial" w:hAnsi="Arial" w:cs="Arial"/>
          <w:bCs/>
          <w:sz w:val="20"/>
          <w:szCs w:val="20"/>
        </w:rPr>
      </w:pPr>
      <w:r w:rsidRPr="00D34831">
        <w:rPr>
          <w:rFonts w:ascii="Arial" w:hAnsi="Arial" w:cs="Arial"/>
          <w:bCs/>
          <w:sz w:val="20"/>
          <w:szCs w:val="20"/>
        </w:rPr>
        <w:t>Hedge</w:t>
      </w:r>
      <w:r w:rsidR="00D6644D">
        <w:rPr>
          <w:rFonts w:ascii="Arial" w:hAnsi="Arial" w:cs="Arial"/>
          <w:bCs/>
          <w:sz w:val="20"/>
          <w:szCs w:val="20"/>
        </w:rPr>
        <w:t xml:space="preserve"> Cutting</w:t>
      </w:r>
      <w:r w:rsidRPr="00D34831">
        <w:rPr>
          <w:rFonts w:ascii="Arial" w:hAnsi="Arial" w:cs="Arial"/>
          <w:bCs/>
          <w:sz w:val="20"/>
          <w:szCs w:val="20"/>
        </w:rPr>
        <w:t xml:space="preserve"> </w:t>
      </w:r>
      <w:r w:rsidR="00C339DC">
        <w:rPr>
          <w:rFonts w:ascii="Arial" w:hAnsi="Arial" w:cs="Arial"/>
          <w:bCs/>
          <w:sz w:val="20"/>
          <w:szCs w:val="20"/>
        </w:rPr>
        <w:t>– 26</w:t>
      </w:r>
      <w:r w:rsidR="00C339DC" w:rsidRPr="00C339DC">
        <w:rPr>
          <w:rFonts w:ascii="Arial" w:hAnsi="Arial" w:cs="Arial"/>
          <w:bCs/>
          <w:sz w:val="20"/>
          <w:szCs w:val="20"/>
          <w:vertAlign w:val="superscript"/>
        </w:rPr>
        <w:t>th</w:t>
      </w:r>
      <w:r w:rsidR="00C339DC">
        <w:rPr>
          <w:rFonts w:ascii="Arial" w:hAnsi="Arial" w:cs="Arial"/>
          <w:bCs/>
          <w:sz w:val="20"/>
          <w:szCs w:val="20"/>
        </w:rPr>
        <w:t xml:space="preserve"> November / 10</w:t>
      </w:r>
      <w:r w:rsidR="00C339DC" w:rsidRPr="00C339DC">
        <w:rPr>
          <w:rFonts w:ascii="Arial" w:hAnsi="Arial" w:cs="Arial"/>
          <w:bCs/>
          <w:sz w:val="20"/>
          <w:szCs w:val="20"/>
          <w:vertAlign w:val="superscript"/>
        </w:rPr>
        <w:t>th</w:t>
      </w:r>
      <w:r w:rsidR="00C339DC">
        <w:rPr>
          <w:rFonts w:ascii="Arial" w:hAnsi="Arial" w:cs="Arial"/>
          <w:bCs/>
          <w:sz w:val="20"/>
          <w:szCs w:val="20"/>
        </w:rPr>
        <w:t xml:space="preserve"> December </w:t>
      </w:r>
      <w:r w:rsidR="00C93AA9">
        <w:rPr>
          <w:rFonts w:ascii="Arial" w:hAnsi="Arial" w:cs="Arial"/>
          <w:bCs/>
          <w:sz w:val="20"/>
          <w:szCs w:val="20"/>
        </w:rPr>
        <w:t>(AH)</w:t>
      </w:r>
    </w:p>
    <w:p w14:paraId="1F6D6F5D" w14:textId="0D5E6C42" w:rsidR="00C339DC" w:rsidRPr="00A726D1" w:rsidRDefault="00D6644D" w:rsidP="005447A6">
      <w:pPr>
        <w:pStyle w:val="ListParagraph"/>
        <w:numPr>
          <w:ilvl w:val="2"/>
          <w:numId w:val="6"/>
        </w:numPr>
        <w:ind w:left="1980"/>
        <w:rPr>
          <w:rFonts w:ascii="Arial" w:hAnsi="Arial" w:cs="Arial"/>
          <w:bCs/>
          <w:sz w:val="20"/>
          <w:szCs w:val="20"/>
        </w:rPr>
      </w:pPr>
      <w:r w:rsidRPr="00A726D1">
        <w:rPr>
          <w:rFonts w:ascii="Arial" w:hAnsi="Arial" w:cs="Arial"/>
          <w:bCs/>
          <w:sz w:val="20"/>
          <w:szCs w:val="20"/>
        </w:rPr>
        <w:t>Donation to Chiltern Society</w:t>
      </w:r>
    </w:p>
    <w:p w14:paraId="441EE95F" w14:textId="5F690DB3" w:rsidR="00695919" w:rsidRPr="00252076" w:rsidRDefault="00695919" w:rsidP="00396635">
      <w:pPr>
        <w:pStyle w:val="ListParagraph"/>
        <w:numPr>
          <w:ilvl w:val="1"/>
          <w:numId w:val="6"/>
        </w:numPr>
        <w:rPr>
          <w:rFonts w:ascii="Arial" w:hAnsi="Arial" w:cs="Arial"/>
          <w:sz w:val="20"/>
          <w:szCs w:val="20"/>
        </w:rPr>
      </w:pPr>
      <w:r w:rsidRPr="00252076">
        <w:rPr>
          <w:rFonts w:ascii="Arial" w:hAnsi="Arial" w:cs="Arial"/>
          <w:bCs/>
          <w:sz w:val="20"/>
          <w:szCs w:val="20"/>
        </w:rPr>
        <w:t>Burial Grounds Records (AH)</w:t>
      </w:r>
    </w:p>
    <w:p w14:paraId="3C76ED9F" w14:textId="562A86FC" w:rsidR="006C7843" w:rsidRDefault="00684028" w:rsidP="001C6ADB">
      <w:pPr>
        <w:pStyle w:val="ListParagraph"/>
        <w:numPr>
          <w:ilvl w:val="1"/>
          <w:numId w:val="6"/>
        </w:numPr>
        <w:rPr>
          <w:rFonts w:ascii="Arial" w:hAnsi="Arial" w:cs="Arial"/>
          <w:sz w:val="20"/>
          <w:szCs w:val="20"/>
        </w:rPr>
      </w:pPr>
      <w:r w:rsidRPr="00252076">
        <w:rPr>
          <w:rFonts w:ascii="Arial" w:hAnsi="Arial" w:cs="Arial"/>
          <w:sz w:val="20"/>
          <w:szCs w:val="20"/>
        </w:rPr>
        <w:t>Renewal – Burial Ground Maintenance</w:t>
      </w:r>
      <w:r w:rsidR="00252076" w:rsidRPr="00252076">
        <w:rPr>
          <w:rFonts w:ascii="Arial" w:hAnsi="Arial" w:cs="Arial"/>
          <w:sz w:val="20"/>
          <w:szCs w:val="20"/>
        </w:rPr>
        <w:t xml:space="preserve"> </w:t>
      </w:r>
    </w:p>
    <w:p w14:paraId="388961A4" w14:textId="77777777" w:rsidR="00252076" w:rsidRDefault="00252076" w:rsidP="00252076">
      <w:pPr>
        <w:pStyle w:val="ListParagraph"/>
        <w:ind w:left="1440"/>
        <w:rPr>
          <w:rFonts w:ascii="Arial" w:hAnsi="Arial" w:cs="Arial"/>
          <w:sz w:val="20"/>
          <w:szCs w:val="20"/>
        </w:rPr>
      </w:pPr>
    </w:p>
    <w:p w14:paraId="22E8C06B" w14:textId="7742DF35" w:rsidR="00252076" w:rsidRPr="00252076" w:rsidRDefault="00252076" w:rsidP="00252076">
      <w:pPr>
        <w:pStyle w:val="ListParagraph"/>
        <w:numPr>
          <w:ilvl w:val="0"/>
          <w:numId w:val="6"/>
        </w:numPr>
        <w:rPr>
          <w:rFonts w:ascii="Arial" w:hAnsi="Arial" w:cs="Arial"/>
          <w:b/>
          <w:bCs/>
          <w:sz w:val="20"/>
          <w:szCs w:val="20"/>
        </w:rPr>
      </w:pPr>
      <w:r w:rsidRPr="00252076">
        <w:rPr>
          <w:rFonts w:ascii="Arial" w:hAnsi="Arial" w:cs="Arial"/>
          <w:b/>
          <w:bCs/>
          <w:sz w:val="20"/>
          <w:szCs w:val="20"/>
        </w:rPr>
        <w:t>Survey Proposals</w:t>
      </w:r>
    </w:p>
    <w:p w14:paraId="29C86CFF" w14:textId="5CECA847" w:rsidR="00252076" w:rsidRDefault="00252076" w:rsidP="00252076">
      <w:pPr>
        <w:pStyle w:val="ListParagraph"/>
        <w:numPr>
          <w:ilvl w:val="1"/>
          <w:numId w:val="6"/>
        </w:numPr>
        <w:rPr>
          <w:rFonts w:ascii="Arial" w:hAnsi="Arial" w:cs="Arial"/>
          <w:sz w:val="20"/>
          <w:szCs w:val="20"/>
        </w:rPr>
      </w:pPr>
      <w:r>
        <w:rPr>
          <w:rFonts w:ascii="Arial" w:hAnsi="Arial" w:cs="Arial"/>
          <w:sz w:val="20"/>
          <w:szCs w:val="20"/>
        </w:rPr>
        <w:t>Agree expenditure and form sub committee</w:t>
      </w:r>
    </w:p>
    <w:p w14:paraId="5B79FD99" w14:textId="4E90F309" w:rsidR="00252076" w:rsidRDefault="00252076" w:rsidP="00252076">
      <w:pPr>
        <w:pStyle w:val="ListParagraph"/>
        <w:numPr>
          <w:ilvl w:val="2"/>
          <w:numId w:val="6"/>
        </w:numPr>
        <w:rPr>
          <w:rFonts w:ascii="Arial" w:hAnsi="Arial" w:cs="Arial"/>
          <w:sz w:val="20"/>
          <w:szCs w:val="20"/>
        </w:rPr>
      </w:pPr>
      <w:r>
        <w:rPr>
          <w:rFonts w:ascii="Arial" w:hAnsi="Arial" w:cs="Arial"/>
          <w:sz w:val="20"/>
          <w:szCs w:val="20"/>
        </w:rPr>
        <w:t>Litter Bin</w:t>
      </w:r>
    </w:p>
    <w:p w14:paraId="434ADBDB" w14:textId="40F20624" w:rsidR="00252076" w:rsidRDefault="00252076" w:rsidP="00252076">
      <w:pPr>
        <w:pStyle w:val="ListParagraph"/>
        <w:numPr>
          <w:ilvl w:val="2"/>
          <w:numId w:val="6"/>
        </w:numPr>
        <w:rPr>
          <w:rFonts w:ascii="Arial" w:hAnsi="Arial" w:cs="Arial"/>
          <w:sz w:val="20"/>
          <w:szCs w:val="20"/>
        </w:rPr>
      </w:pPr>
      <w:r>
        <w:rPr>
          <w:rFonts w:ascii="Arial" w:hAnsi="Arial" w:cs="Arial"/>
          <w:sz w:val="20"/>
          <w:szCs w:val="20"/>
        </w:rPr>
        <w:t>Activity Trail</w:t>
      </w:r>
    </w:p>
    <w:p w14:paraId="132A61D4" w14:textId="60E56371" w:rsidR="00252076" w:rsidRDefault="00252076" w:rsidP="00252076">
      <w:pPr>
        <w:pStyle w:val="ListParagraph"/>
        <w:numPr>
          <w:ilvl w:val="2"/>
          <w:numId w:val="6"/>
        </w:numPr>
        <w:rPr>
          <w:rFonts w:ascii="Arial" w:hAnsi="Arial" w:cs="Arial"/>
          <w:sz w:val="20"/>
          <w:szCs w:val="20"/>
        </w:rPr>
      </w:pPr>
      <w:r>
        <w:rPr>
          <w:rFonts w:ascii="Arial" w:hAnsi="Arial" w:cs="Arial"/>
          <w:sz w:val="20"/>
          <w:szCs w:val="20"/>
        </w:rPr>
        <w:t>Street Lighting – Kiln Lane</w:t>
      </w:r>
    </w:p>
    <w:p w14:paraId="7FB0D16D" w14:textId="31C3B7A0" w:rsidR="00252076" w:rsidRPr="00252076" w:rsidRDefault="00252076" w:rsidP="00252076">
      <w:pPr>
        <w:pStyle w:val="ListParagraph"/>
        <w:numPr>
          <w:ilvl w:val="2"/>
          <w:numId w:val="6"/>
        </w:numPr>
        <w:rPr>
          <w:rFonts w:ascii="Arial" w:hAnsi="Arial" w:cs="Arial"/>
          <w:sz w:val="20"/>
          <w:szCs w:val="20"/>
        </w:rPr>
      </w:pPr>
      <w:r w:rsidRPr="00252076">
        <w:rPr>
          <w:rFonts w:ascii="Arial" w:hAnsi="Arial" w:cs="Arial"/>
          <w:sz w:val="20"/>
          <w:szCs w:val="20"/>
        </w:rPr>
        <w:t>Road Markings</w:t>
      </w:r>
    </w:p>
    <w:p w14:paraId="45645F3C" w14:textId="77777777" w:rsidR="00252076" w:rsidRPr="00252076" w:rsidRDefault="00252076" w:rsidP="00252076">
      <w:pPr>
        <w:pStyle w:val="ListParagraph"/>
        <w:ind w:left="1440"/>
        <w:rPr>
          <w:rFonts w:ascii="Arial" w:hAnsi="Arial" w:cs="Arial"/>
          <w:b/>
          <w:sz w:val="20"/>
          <w:szCs w:val="20"/>
        </w:rPr>
      </w:pPr>
    </w:p>
    <w:p w14:paraId="21CC6AAD" w14:textId="77777777" w:rsidR="00345E48" w:rsidRPr="00DB5F07" w:rsidRDefault="00345E48" w:rsidP="009F2BB7">
      <w:pPr>
        <w:pStyle w:val="ListParagraph"/>
        <w:numPr>
          <w:ilvl w:val="0"/>
          <w:numId w:val="6"/>
        </w:numPr>
        <w:rPr>
          <w:rFonts w:ascii="Arial" w:hAnsi="Arial" w:cs="Arial"/>
          <w:b/>
          <w:sz w:val="20"/>
          <w:szCs w:val="20"/>
        </w:rPr>
      </w:pPr>
      <w:r w:rsidRPr="00DB5F07">
        <w:rPr>
          <w:rFonts w:ascii="Arial" w:hAnsi="Arial" w:cs="Arial"/>
          <w:b/>
          <w:sz w:val="20"/>
          <w:szCs w:val="20"/>
        </w:rPr>
        <w:t>Finance</w:t>
      </w:r>
    </w:p>
    <w:p w14:paraId="5EABC24E" w14:textId="36A6576A" w:rsidR="005D6DDE" w:rsidRDefault="00E41560" w:rsidP="009F2BB7">
      <w:pPr>
        <w:pStyle w:val="ListParagraph"/>
        <w:numPr>
          <w:ilvl w:val="1"/>
          <w:numId w:val="6"/>
        </w:numPr>
        <w:rPr>
          <w:rFonts w:ascii="Arial" w:hAnsi="Arial" w:cs="Arial"/>
          <w:sz w:val="20"/>
          <w:szCs w:val="20"/>
        </w:rPr>
      </w:pPr>
      <w:r w:rsidRPr="00DB5F07">
        <w:rPr>
          <w:rFonts w:ascii="Arial" w:hAnsi="Arial" w:cs="Arial"/>
          <w:sz w:val="20"/>
          <w:szCs w:val="20"/>
        </w:rPr>
        <w:t>Current Finance (Clerk/RFO’s report and cheques for signature</w:t>
      </w:r>
      <w:r w:rsidR="00AA3E77">
        <w:rPr>
          <w:rFonts w:ascii="Arial" w:hAnsi="Arial" w:cs="Arial"/>
          <w:sz w:val="20"/>
          <w:szCs w:val="20"/>
        </w:rPr>
        <w:t>s</w:t>
      </w:r>
      <w:r w:rsidRPr="00DB5F07">
        <w:rPr>
          <w:rFonts w:ascii="Arial" w:hAnsi="Arial" w:cs="Arial"/>
          <w:sz w:val="20"/>
          <w:szCs w:val="20"/>
        </w:rPr>
        <w:t>)</w:t>
      </w:r>
    </w:p>
    <w:p w14:paraId="26745673" w14:textId="7F248886" w:rsidR="00252076" w:rsidRPr="00DB5F07" w:rsidRDefault="00252076" w:rsidP="009F2BB7">
      <w:pPr>
        <w:pStyle w:val="ListParagraph"/>
        <w:numPr>
          <w:ilvl w:val="1"/>
          <w:numId w:val="6"/>
        </w:numPr>
        <w:rPr>
          <w:rFonts w:ascii="Arial" w:hAnsi="Arial" w:cs="Arial"/>
          <w:sz w:val="20"/>
          <w:szCs w:val="20"/>
        </w:rPr>
      </w:pPr>
      <w:r>
        <w:rPr>
          <w:rFonts w:ascii="Arial" w:hAnsi="Arial" w:cs="Arial"/>
          <w:sz w:val="20"/>
          <w:szCs w:val="20"/>
        </w:rPr>
        <w:t xml:space="preserve">Online Banking – </w:t>
      </w:r>
      <w:r w:rsidR="00A726D1">
        <w:rPr>
          <w:rFonts w:ascii="Arial" w:hAnsi="Arial" w:cs="Arial"/>
          <w:sz w:val="20"/>
          <w:szCs w:val="20"/>
        </w:rPr>
        <w:t>Additional</w:t>
      </w:r>
      <w:r>
        <w:rPr>
          <w:rFonts w:ascii="Arial" w:hAnsi="Arial" w:cs="Arial"/>
          <w:sz w:val="20"/>
          <w:szCs w:val="20"/>
        </w:rPr>
        <w:t xml:space="preserve"> signature</w:t>
      </w:r>
    </w:p>
    <w:p w14:paraId="0FF8D6B6" w14:textId="10C5E3C4" w:rsidR="00E94E16" w:rsidRDefault="00E94E16" w:rsidP="009F2BB7">
      <w:pPr>
        <w:pStyle w:val="ListParagraph"/>
        <w:numPr>
          <w:ilvl w:val="1"/>
          <w:numId w:val="6"/>
        </w:numPr>
        <w:rPr>
          <w:rFonts w:ascii="Arial" w:hAnsi="Arial" w:cs="Arial"/>
          <w:sz w:val="20"/>
          <w:szCs w:val="20"/>
        </w:rPr>
      </w:pPr>
      <w:r w:rsidRPr="00DB5F07">
        <w:rPr>
          <w:rFonts w:ascii="Arial" w:hAnsi="Arial" w:cs="Arial"/>
          <w:sz w:val="20"/>
          <w:szCs w:val="20"/>
        </w:rPr>
        <w:t>Council to agree payments</w:t>
      </w:r>
    </w:p>
    <w:p w14:paraId="7B04656D" w14:textId="0BECB511" w:rsidR="00133A87" w:rsidRDefault="00133A87" w:rsidP="00B83545">
      <w:pPr>
        <w:pStyle w:val="ListParagraph"/>
        <w:numPr>
          <w:ilvl w:val="1"/>
          <w:numId w:val="6"/>
        </w:numPr>
        <w:rPr>
          <w:rFonts w:ascii="Arial" w:hAnsi="Arial" w:cs="Arial"/>
          <w:sz w:val="20"/>
          <w:szCs w:val="20"/>
        </w:rPr>
      </w:pPr>
      <w:r>
        <w:rPr>
          <w:rFonts w:ascii="Arial" w:hAnsi="Arial" w:cs="Arial"/>
          <w:sz w:val="20"/>
          <w:szCs w:val="20"/>
        </w:rPr>
        <w:t>Finance Committee Report</w:t>
      </w:r>
    </w:p>
    <w:p w14:paraId="12EB0B25" w14:textId="01D0C8BA" w:rsidR="00133A87" w:rsidRDefault="00252076" w:rsidP="00133A87">
      <w:pPr>
        <w:pStyle w:val="ListParagraph"/>
        <w:numPr>
          <w:ilvl w:val="2"/>
          <w:numId w:val="6"/>
        </w:numPr>
        <w:rPr>
          <w:rFonts w:ascii="Arial" w:hAnsi="Arial" w:cs="Arial"/>
          <w:sz w:val="20"/>
          <w:szCs w:val="20"/>
        </w:rPr>
      </w:pPr>
      <w:r>
        <w:rPr>
          <w:rFonts w:ascii="Arial" w:hAnsi="Arial" w:cs="Arial"/>
          <w:sz w:val="20"/>
          <w:szCs w:val="20"/>
        </w:rPr>
        <w:t>Agreement of Budget</w:t>
      </w:r>
      <w:r w:rsidR="00133A87">
        <w:rPr>
          <w:rFonts w:ascii="Arial" w:hAnsi="Arial" w:cs="Arial"/>
          <w:sz w:val="20"/>
          <w:szCs w:val="20"/>
        </w:rPr>
        <w:t xml:space="preserve"> for 2020/2021</w:t>
      </w:r>
    </w:p>
    <w:p w14:paraId="22968430" w14:textId="23503BB7" w:rsidR="00133A87" w:rsidRDefault="00252076" w:rsidP="00133A87">
      <w:pPr>
        <w:pStyle w:val="ListParagraph"/>
        <w:numPr>
          <w:ilvl w:val="2"/>
          <w:numId w:val="6"/>
        </w:numPr>
        <w:rPr>
          <w:rFonts w:ascii="Arial" w:hAnsi="Arial" w:cs="Arial"/>
          <w:sz w:val="20"/>
          <w:szCs w:val="20"/>
        </w:rPr>
      </w:pPr>
      <w:r>
        <w:rPr>
          <w:rFonts w:ascii="Arial" w:hAnsi="Arial" w:cs="Arial"/>
          <w:sz w:val="20"/>
          <w:szCs w:val="20"/>
        </w:rPr>
        <w:t xml:space="preserve">Agreement of </w:t>
      </w:r>
      <w:r w:rsidR="00133A87">
        <w:rPr>
          <w:rFonts w:ascii="Arial" w:hAnsi="Arial" w:cs="Arial"/>
          <w:sz w:val="20"/>
          <w:szCs w:val="20"/>
        </w:rPr>
        <w:t>Precept for 2020/2021</w:t>
      </w:r>
    </w:p>
    <w:p w14:paraId="349C5A1D" w14:textId="77777777" w:rsidR="00DB5F07" w:rsidRPr="00DB5F07" w:rsidRDefault="00DB5F07" w:rsidP="00DB5F07">
      <w:pPr>
        <w:pStyle w:val="ListParagraph"/>
        <w:ind w:left="1440"/>
        <w:rPr>
          <w:rFonts w:ascii="Arial" w:hAnsi="Arial" w:cs="Arial"/>
          <w:sz w:val="20"/>
          <w:szCs w:val="20"/>
        </w:rPr>
      </w:pPr>
    </w:p>
    <w:p w14:paraId="0A69EE98" w14:textId="14974A81" w:rsidR="00133A87" w:rsidRPr="00133A87" w:rsidRDefault="00133A87" w:rsidP="00133A87">
      <w:pPr>
        <w:pStyle w:val="ListParagraph"/>
        <w:numPr>
          <w:ilvl w:val="0"/>
          <w:numId w:val="6"/>
        </w:numPr>
        <w:rPr>
          <w:rFonts w:ascii="Arial" w:hAnsi="Arial" w:cs="Arial"/>
          <w:b/>
          <w:sz w:val="20"/>
          <w:szCs w:val="20"/>
        </w:rPr>
      </w:pPr>
      <w:r w:rsidRPr="00133A87">
        <w:rPr>
          <w:rFonts w:ascii="Arial" w:hAnsi="Arial" w:cs="Arial"/>
          <w:b/>
          <w:sz w:val="20"/>
          <w:szCs w:val="20"/>
        </w:rPr>
        <w:t>Events</w:t>
      </w:r>
      <w:r>
        <w:rPr>
          <w:rFonts w:ascii="Arial" w:hAnsi="Arial" w:cs="Arial"/>
          <w:b/>
          <w:sz w:val="20"/>
          <w:szCs w:val="20"/>
        </w:rPr>
        <w:t xml:space="preserve"> and Activities</w:t>
      </w:r>
    </w:p>
    <w:p w14:paraId="75DD50C2" w14:textId="413B47B6" w:rsidR="00252076" w:rsidRDefault="00252076" w:rsidP="00133A87">
      <w:pPr>
        <w:pStyle w:val="ListParagraph"/>
        <w:numPr>
          <w:ilvl w:val="1"/>
          <w:numId w:val="6"/>
        </w:numPr>
        <w:rPr>
          <w:rFonts w:ascii="Arial" w:hAnsi="Arial" w:cs="Arial"/>
          <w:sz w:val="20"/>
          <w:szCs w:val="20"/>
        </w:rPr>
      </w:pPr>
      <w:r>
        <w:rPr>
          <w:rFonts w:ascii="Arial" w:hAnsi="Arial" w:cs="Arial"/>
          <w:sz w:val="20"/>
          <w:szCs w:val="20"/>
        </w:rPr>
        <w:t>Walking Group (ST)</w:t>
      </w:r>
    </w:p>
    <w:p w14:paraId="3DCE5BCA" w14:textId="70FBC8C6" w:rsidR="00133A87" w:rsidRDefault="00133A87" w:rsidP="00133A87">
      <w:pPr>
        <w:pStyle w:val="ListParagraph"/>
        <w:numPr>
          <w:ilvl w:val="1"/>
          <w:numId w:val="6"/>
        </w:numPr>
        <w:rPr>
          <w:rFonts w:ascii="Arial" w:hAnsi="Arial" w:cs="Arial"/>
          <w:sz w:val="20"/>
          <w:szCs w:val="20"/>
        </w:rPr>
      </w:pPr>
      <w:r>
        <w:rPr>
          <w:rFonts w:ascii="Arial" w:hAnsi="Arial" w:cs="Arial"/>
          <w:sz w:val="20"/>
          <w:szCs w:val="20"/>
        </w:rPr>
        <w:t xml:space="preserve">Salsa </w:t>
      </w:r>
      <w:r w:rsidR="00252076">
        <w:rPr>
          <w:rFonts w:ascii="Arial" w:hAnsi="Arial" w:cs="Arial"/>
          <w:sz w:val="20"/>
          <w:szCs w:val="20"/>
        </w:rPr>
        <w:t>/ Ballroom Dancing Sessions</w:t>
      </w:r>
      <w:r>
        <w:rPr>
          <w:rFonts w:ascii="Arial" w:hAnsi="Arial" w:cs="Arial"/>
          <w:sz w:val="20"/>
          <w:szCs w:val="20"/>
        </w:rPr>
        <w:t xml:space="preserve"> (RB)</w:t>
      </w:r>
    </w:p>
    <w:p w14:paraId="72E6ED46" w14:textId="789C5FF0" w:rsidR="00107DB1" w:rsidRPr="00107DB1" w:rsidRDefault="00107DB1" w:rsidP="005A7017">
      <w:pPr>
        <w:pStyle w:val="ListParagraph"/>
        <w:numPr>
          <w:ilvl w:val="2"/>
          <w:numId w:val="6"/>
        </w:numPr>
        <w:rPr>
          <w:rFonts w:ascii="Arial" w:hAnsi="Arial" w:cs="Arial"/>
          <w:sz w:val="20"/>
          <w:szCs w:val="20"/>
        </w:rPr>
      </w:pPr>
      <w:r w:rsidRPr="00107DB1">
        <w:rPr>
          <w:rFonts w:ascii="Arial" w:hAnsi="Arial" w:cs="Arial"/>
          <w:sz w:val="20"/>
          <w:szCs w:val="20"/>
        </w:rPr>
        <w:t xml:space="preserve">Additional funding for new course beginning in January 2020 </w:t>
      </w:r>
    </w:p>
    <w:p w14:paraId="3C3F9E07" w14:textId="6686B608" w:rsidR="00133A87" w:rsidRDefault="00133A87" w:rsidP="00133A87">
      <w:pPr>
        <w:pStyle w:val="ListParagraph"/>
        <w:numPr>
          <w:ilvl w:val="1"/>
          <w:numId w:val="6"/>
        </w:numPr>
        <w:rPr>
          <w:rFonts w:ascii="Arial" w:hAnsi="Arial" w:cs="Arial"/>
          <w:sz w:val="20"/>
          <w:szCs w:val="20"/>
        </w:rPr>
      </w:pPr>
      <w:r>
        <w:rPr>
          <w:rFonts w:ascii="Arial" w:hAnsi="Arial" w:cs="Arial"/>
          <w:sz w:val="20"/>
          <w:szCs w:val="20"/>
        </w:rPr>
        <w:t>Home Safety Fair (AB/RB)</w:t>
      </w:r>
    </w:p>
    <w:p w14:paraId="590249D7" w14:textId="719CB824" w:rsidR="00252076" w:rsidRDefault="00252076" w:rsidP="00133A87">
      <w:pPr>
        <w:pStyle w:val="ListParagraph"/>
        <w:numPr>
          <w:ilvl w:val="1"/>
          <w:numId w:val="6"/>
        </w:numPr>
        <w:rPr>
          <w:rFonts w:ascii="Arial" w:hAnsi="Arial" w:cs="Arial"/>
          <w:sz w:val="20"/>
          <w:szCs w:val="20"/>
        </w:rPr>
      </w:pPr>
      <w:r>
        <w:rPr>
          <w:rFonts w:ascii="Arial" w:hAnsi="Arial" w:cs="Arial"/>
          <w:sz w:val="20"/>
          <w:szCs w:val="20"/>
        </w:rPr>
        <w:t>Health Fair 2020 (AB)</w:t>
      </w:r>
    </w:p>
    <w:p w14:paraId="0DC76589" w14:textId="41FFA431" w:rsidR="00C339DC" w:rsidRDefault="00C339DC" w:rsidP="00252076">
      <w:pPr>
        <w:pStyle w:val="ListParagraph"/>
        <w:numPr>
          <w:ilvl w:val="1"/>
          <w:numId w:val="6"/>
        </w:numPr>
        <w:rPr>
          <w:rFonts w:ascii="Arial" w:hAnsi="Arial" w:cs="Arial"/>
          <w:sz w:val="20"/>
          <w:szCs w:val="20"/>
        </w:rPr>
      </w:pPr>
      <w:r>
        <w:rPr>
          <w:rFonts w:ascii="Arial" w:hAnsi="Arial" w:cs="Arial"/>
          <w:sz w:val="20"/>
          <w:szCs w:val="20"/>
        </w:rPr>
        <w:lastRenderedPageBreak/>
        <w:t>Neighbourhood Watch Scheme (AH)</w:t>
      </w:r>
    </w:p>
    <w:p w14:paraId="7A02B1DB" w14:textId="406B742D" w:rsidR="00C93AA9" w:rsidRDefault="00C93AA9" w:rsidP="00133A87">
      <w:pPr>
        <w:pStyle w:val="ListParagraph"/>
        <w:numPr>
          <w:ilvl w:val="1"/>
          <w:numId w:val="6"/>
        </w:numPr>
        <w:rPr>
          <w:rFonts w:ascii="Arial" w:hAnsi="Arial" w:cs="Arial"/>
          <w:sz w:val="20"/>
          <w:szCs w:val="20"/>
        </w:rPr>
      </w:pPr>
      <w:r>
        <w:rPr>
          <w:rFonts w:ascii="Arial" w:hAnsi="Arial" w:cs="Arial"/>
          <w:sz w:val="20"/>
          <w:szCs w:val="20"/>
        </w:rPr>
        <w:t>Coffee Mornings (AB)</w:t>
      </w:r>
    </w:p>
    <w:p w14:paraId="37BF0ABF" w14:textId="77777777" w:rsidR="00252076" w:rsidRDefault="00252076" w:rsidP="00252076">
      <w:pPr>
        <w:pStyle w:val="ListParagraph"/>
        <w:ind w:left="1440"/>
        <w:rPr>
          <w:rFonts w:ascii="Arial" w:hAnsi="Arial" w:cs="Arial"/>
          <w:sz w:val="20"/>
          <w:szCs w:val="20"/>
        </w:rPr>
      </w:pPr>
    </w:p>
    <w:p w14:paraId="67126D43" w14:textId="775CB464" w:rsidR="00252076" w:rsidRPr="00252076" w:rsidRDefault="00252076" w:rsidP="00252076">
      <w:pPr>
        <w:pStyle w:val="ListParagraph"/>
        <w:numPr>
          <w:ilvl w:val="0"/>
          <w:numId w:val="6"/>
        </w:numPr>
        <w:rPr>
          <w:rFonts w:ascii="Arial" w:hAnsi="Arial" w:cs="Arial"/>
          <w:b/>
          <w:bCs/>
          <w:sz w:val="20"/>
          <w:szCs w:val="20"/>
        </w:rPr>
      </w:pPr>
      <w:r w:rsidRPr="00252076">
        <w:rPr>
          <w:rFonts w:ascii="Arial" w:hAnsi="Arial" w:cs="Arial"/>
          <w:b/>
          <w:bCs/>
          <w:sz w:val="20"/>
          <w:szCs w:val="20"/>
        </w:rPr>
        <w:t>VE Day</w:t>
      </w:r>
      <w:r>
        <w:rPr>
          <w:rFonts w:ascii="Arial" w:hAnsi="Arial" w:cs="Arial"/>
          <w:b/>
          <w:bCs/>
          <w:sz w:val="20"/>
          <w:szCs w:val="20"/>
        </w:rPr>
        <w:t xml:space="preserve"> 2020 </w:t>
      </w:r>
      <w:r w:rsidRPr="00252076">
        <w:rPr>
          <w:rFonts w:ascii="Arial" w:hAnsi="Arial" w:cs="Arial"/>
          <w:sz w:val="20"/>
          <w:szCs w:val="20"/>
        </w:rPr>
        <w:t>(AB)</w:t>
      </w:r>
    </w:p>
    <w:p w14:paraId="7A89F5DD" w14:textId="77777777" w:rsidR="00252076" w:rsidRPr="00252076" w:rsidRDefault="00252076" w:rsidP="00252076">
      <w:pPr>
        <w:pStyle w:val="ListParagraph"/>
        <w:rPr>
          <w:rFonts w:ascii="Arial" w:hAnsi="Arial" w:cs="Arial"/>
          <w:b/>
          <w:bCs/>
          <w:sz w:val="20"/>
          <w:szCs w:val="20"/>
        </w:rPr>
      </w:pPr>
    </w:p>
    <w:p w14:paraId="036252D3" w14:textId="50F7D4F4" w:rsidR="00252076" w:rsidRDefault="00252076" w:rsidP="00252076">
      <w:pPr>
        <w:pStyle w:val="ListParagraph"/>
        <w:numPr>
          <w:ilvl w:val="0"/>
          <w:numId w:val="6"/>
        </w:numPr>
        <w:rPr>
          <w:rFonts w:ascii="Arial" w:hAnsi="Arial" w:cs="Arial"/>
          <w:b/>
          <w:bCs/>
          <w:sz w:val="20"/>
          <w:szCs w:val="20"/>
        </w:rPr>
      </w:pPr>
      <w:r>
        <w:rPr>
          <w:rFonts w:ascii="Arial" w:hAnsi="Arial" w:cs="Arial"/>
          <w:b/>
          <w:bCs/>
          <w:sz w:val="20"/>
          <w:szCs w:val="20"/>
        </w:rPr>
        <w:t>Vacant Councillor Position – Ley Hill Ward</w:t>
      </w:r>
    </w:p>
    <w:p w14:paraId="0752BD16" w14:textId="77777777" w:rsidR="001C6ADB" w:rsidRPr="001C6ADB" w:rsidRDefault="001C6ADB" w:rsidP="001C6ADB">
      <w:pPr>
        <w:pStyle w:val="ListParagraph"/>
        <w:rPr>
          <w:rFonts w:ascii="Arial" w:hAnsi="Arial" w:cs="Arial"/>
          <w:b/>
          <w:bCs/>
          <w:sz w:val="20"/>
          <w:szCs w:val="20"/>
        </w:rPr>
      </w:pPr>
    </w:p>
    <w:p w14:paraId="4EB16A95" w14:textId="3C0F06C3" w:rsidR="001C6ADB" w:rsidRPr="00252076" w:rsidRDefault="001C6ADB" w:rsidP="00252076">
      <w:pPr>
        <w:pStyle w:val="ListParagraph"/>
        <w:numPr>
          <w:ilvl w:val="0"/>
          <w:numId w:val="6"/>
        </w:numPr>
        <w:rPr>
          <w:rFonts w:ascii="Arial" w:hAnsi="Arial" w:cs="Arial"/>
          <w:b/>
          <w:bCs/>
          <w:sz w:val="20"/>
          <w:szCs w:val="20"/>
        </w:rPr>
      </w:pPr>
      <w:r>
        <w:rPr>
          <w:rFonts w:ascii="Arial" w:hAnsi="Arial" w:cs="Arial"/>
          <w:b/>
          <w:bCs/>
          <w:sz w:val="20"/>
          <w:szCs w:val="20"/>
        </w:rPr>
        <w:t>Forming of Planning Sub Committee</w:t>
      </w:r>
    </w:p>
    <w:p w14:paraId="0081C27F" w14:textId="77777777" w:rsidR="00052114" w:rsidRPr="00DB5F07" w:rsidRDefault="00052114" w:rsidP="00052114">
      <w:pPr>
        <w:pStyle w:val="ListParagraph"/>
        <w:ind w:left="1440"/>
        <w:rPr>
          <w:rFonts w:ascii="Arial" w:hAnsi="Arial" w:cs="Arial"/>
          <w:sz w:val="20"/>
          <w:szCs w:val="20"/>
        </w:rPr>
      </w:pPr>
    </w:p>
    <w:p w14:paraId="10FC5220" w14:textId="4FD8FE37" w:rsidR="00345E48" w:rsidRPr="00DB5F07" w:rsidRDefault="000C4CA2" w:rsidP="009F2BB7">
      <w:pPr>
        <w:pStyle w:val="ListParagraph"/>
        <w:numPr>
          <w:ilvl w:val="0"/>
          <w:numId w:val="6"/>
        </w:numPr>
        <w:rPr>
          <w:rFonts w:ascii="Arial" w:hAnsi="Arial" w:cs="Arial"/>
          <w:b/>
          <w:sz w:val="20"/>
          <w:szCs w:val="20"/>
        </w:rPr>
      </w:pPr>
      <w:r w:rsidRPr="00DB5F07">
        <w:rPr>
          <w:rFonts w:ascii="Arial" w:hAnsi="Arial" w:cs="Arial"/>
          <w:b/>
          <w:sz w:val="20"/>
          <w:szCs w:val="20"/>
        </w:rPr>
        <w:t>To consider Planning Applications</w:t>
      </w:r>
      <w:r w:rsidR="00147F4C" w:rsidRPr="00DB5F07">
        <w:rPr>
          <w:rFonts w:ascii="Arial" w:hAnsi="Arial" w:cs="Arial"/>
          <w:b/>
          <w:sz w:val="20"/>
          <w:szCs w:val="20"/>
        </w:rPr>
        <w:t>:</w:t>
      </w:r>
    </w:p>
    <w:p w14:paraId="162CC55D" w14:textId="4E0FA3CF" w:rsidR="00133A87" w:rsidRPr="00A726D1" w:rsidRDefault="00133A87" w:rsidP="009F2BB7">
      <w:pPr>
        <w:pStyle w:val="ListParagraph"/>
        <w:numPr>
          <w:ilvl w:val="1"/>
          <w:numId w:val="6"/>
        </w:numPr>
        <w:rPr>
          <w:rFonts w:ascii="Arial" w:hAnsi="Arial" w:cs="Arial"/>
          <w:sz w:val="20"/>
          <w:szCs w:val="20"/>
        </w:rPr>
      </w:pPr>
      <w:r>
        <w:rPr>
          <w:rFonts w:ascii="Arial" w:hAnsi="Arial" w:cs="Arial"/>
          <w:b/>
          <w:sz w:val="20"/>
          <w:szCs w:val="20"/>
        </w:rPr>
        <w:t>Rowan Tree Farm</w:t>
      </w:r>
      <w:r w:rsidR="00A726D1">
        <w:rPr>
          <w:rFonts w:ascii="Arial" w:hAnsi="Arial" w:cs="Arial"/>
          <w:b/>
          <w:sz w:val="20"/>
          <w:szCs w:val="20"/>
        </w:rPr>
        <w:t xml:space="preserve">, Blackwell Hall Lane, HP5 1UN – PL/19/3575/UA </w:t>
      </w:r>
      <w:r w:rsidR="00A726D1" w:rsidRPr="00A726D1">
        <w:rPr>
          <w:rFonts w:ascii="Arial" w:hAnsi="Arial" w:cs="Arial"/>
          <w:bCs/>
          <w:sz w:val="20"/>
          <w:szCs w:val="20"/>
        </w:rPr>
        <w:t>– To add an additional conductor to an existing HV overhead line</w:t>
      </w:r>
      <w:r w:rsidRPr="00A726D1">
        <w:rPr>
          <w:rFonts w:ascii="Arial" w:hAnsi="Arial" w:cs="Arial"/>
          <w:bCs/>
          <w:sz w:val="20"/>
          <w:szCs w:val="20"/>
        </w:rPr>
        <w:t xml:space="preserve"> (</w:t>
      </w:r>
      <w:r w:rsidR="00A726D1">
        <w:rPr>
          <w:rFonts w:ascii="Arial" w:hAnsi="Arial" w:cs="Arial"/>
          <w:bCs/>
          <w:sz w:val="20"/>
          <w:szCs w:val="20"/>
        </w:rPr>
        <w:t>All</w:t>
      </w:r>
      <w:r w:rsidRPr="00133A87">
        <w:rPr>
          <w:rFonts w:ascii="Arial" w:hAnsi="Arial" w:cs="Arial"/>
          <w:bCs/>
          <w:sz w:val="20"/>
          <w:szCs w:val="20"/>
        </w:rPr>
        <w:t>)</w:t>
      </w:r>
    </w:p>
    <w:p w14:paraId="490C2121" w14:textId="6B7E99F2" w:rsidR="00A726D1" w:rsidRPr="00A726D1" w:rsidRDefault="00A726D1" w:rsidP="009F2BB7">
      <w:pPr>
        <w:pStyle w:val="ListParagraph"/>
        <w:numPr>
          <w:ilvl w:val="1"/>
          <w:numId w:val="6"/>
        </w:numPr>
        <w:rPr>
          <w:rFonts w:ascii="Arial" w:hAnsi="Arial" w:cs="Arial"/>
          <w:bCs/>
          <w:sz w:val="20"/>
          <w:szCs w:val="20"/>
        </w:rPr>
      </w:pPr>
      <w:r>
        <w:rPr>
          <w:rFonts w:ascii="Arial" w:hAnsi="Arial" w:cs="Arial"/>
          <w:b/>
          <w:sz w:val="20"/>
          <w:szCs w:val="20"/>
        </w:rPr>
        <w:t xml:space="preserve">Bacchus House, Blackwell Hall Lane, Ley </w:t>
      </w:r>
      <w:r w:rsidRPr="00217E71">
        <w:rPr>
          <w:rFonts w:ascii="Arial" w:hAnsi="Arial" w:cs="Arial"/>
          <w:b/>
          <w:sz w:val="20"/>
          <w:szCs w:val="20"/>
        </w:rPr>
        <w:t xml:space="preserve">Hill </w:t>
      </w:r>
      <w:r>
        <w:rPr>
          <w:rFonts w:ascii="Arial" w:hAnsi="Arial" w:cs="Arial"/>
          <w:b/>
          <w:sz w:val="20"/>
          <w:szCs w:val="20"/>
        </w:rPr>
        <w:t xml:space="preserve">HP5 1UT </w:t>
      </w:r>
      <w:r w:rsidRPr="00217E71">
        <w:rPr>
          <w:rFonts w:ascii="Arial" w:hAnsi="Arial" w:cs="Arial"/>
          <w:b/>
          <w:sz w:val="20"/>
          <w:szCs w:val="20"/>
        </w:rPr>
        <w:t xml:space="preserve">– </w:t>
      </w:r>
      <w:r w:rsidRPr="00A726D1">
        <w:rPr>
          <w:rFonts w:ascii="Arial" w:hAnsi="Arial" w:cs="Arial"/>
          <w:bCs/>
          <w:sz w:val="20"/>
          <w:szCs w:val="20"/>
        </w:rPr>
        <w:t>PL/19/3423/FA</w:t>
      </w:r>
      <w:r>
        <w:rPr>
          <w:rFonts w:ascii="Arial" w:hAnsi="Arial" w:cs="Arial"/>
          <w:bCs/>
          <w:sz w:val="20"/>
          <w:szCs w:val="20"/>
        </w:rPr>
        <w:t xml:space="preserve"> - </w:t>
      </w:r>
      <w:r w:rsidRPr="00A726D1">
        <w:rPr>
          <w:rFonts w:ascii="Arial" w:hAnsi="Arial" w:cs="Arial"/>
          <w:bCs/>
          <w:sz w:val="20"/>
          <w:szCs w:val="20"/>
        </w:rPr>
        <w:t>Conversion of outbuilding into a separate residential dwelling</w:t>
      </w:r>
      <w:r>
        <w:rPr>
          <w:rFonts w:ascii="Arial" w:hAnsi="Arial" w:cs="Arial"/>
          <w:bCs/>
          <w:sz w:val="20"/>
          <w:szCs w:val="20"/>
        </w:rPr>
        <w:t xml:space="preserve"> (All)</w:t>
      </w:r>
    </w:p>
    <w:p w14:paraId="482C99E8" w14:textId="76AD3871" w:rsidR="00A726D1" w:rsidRPr="00A726D1" w:rsidRDefault="00A726D1" w:rsidP="009F2BB7">
      <w:pPr>
        <w:pStyle w:val="ListParagraph"/>
        <w:numPr>
          <w:ilvl w:val="1"/>
          <w:numId w:val="6"/>
        </w:numPr>
        <w:rPr>
          <w:rFonts w:ascii="Arial" w:hAnsi="Arial" w:cs="Arial"/>
          <w:bCs/>
          <w:sz w:val="20"/>
          <w:szCs w:val="20"/>
        </w:rPr>
      </w:pPr>
      <w:r>
        <w:rPr>
          <w:rFonts w:ascii="Arial" w:hAnsi="Arial" w:cs="Arial"/>
          <w:b/>
          <w:sz w:val="20"/>
          <w:szCs w:val="20"/>
        </w:rPr>
        <w:t xml:space="preserve">Elmcroft, The Green, Ley Hill HP5 3QR – PL/19/3820/FA </w:t>
      </w:r>
      <w:r w:rsidRPr="00A726D1">
        <w:rPr>
          <w:rFonts w:ascii="Arial" w:hAnsi="Arial" w:cs="Arial"/>
          <w:bCs/>
          <w:sz w:val="20"/>
          <w:szCs w:val="20"/>
        </w:rPr>
        <w:t>– Erection of new dwelling</w:t>
      </w:r>
      <w:r>
        <w:rPr>
          <w:rFonts w:ascii="Arial" w:hAnsi="Arial" w:cs="Arial"/>
          <w:bCs/>
          <w:sz w:val="20"/>
          <w:szCs w:val="20"/>
        </w:rPr>
        <w:t xml:space="preserve"> (All) </w:t>
      </w:r>
    </w:p>
    <w:p w14:paraId="379994D5" w14:textId="77777777" w:rsidR="00247D24" w:rsidRPr="00855E3D" w:rsidRDefault="00247D24" w:rsidP="00247D24">
      <w:pPr>
        <w:pStyle w:val="ListParagraph"/>
        <w:ind w:left="1440"/>
        <w:rPr>
          <w:rFonts w:ascii="Arial" w:hAnsi="Arial" w:cs="Arial"/>
          <w:bCs/>
          <w:sz w:val="20"/>
          <w:szCs w:val="20"/>
        </w:rPr>
      </w:pPr>
    </w:p>
    <w:p w14:paraId="6B78BB30" w14:textId="5F95AF4E" w:rsidR="005E7D0E" w:rsidRPr="00DB5F07" w:rsidRDefault="00C6033F" w:rsidP="005E7D0E">
      <w:pPr>
        <w:pStyle w:val="ListParagraph"/>
        <w:numPr>
          <w:ilvl w:val="0"/>
          <w:numId w:val="6"/>
        </w:numPr>
        <w:rPr>
          <w:rFonts w:ascii="Arial" w:hAnsi="Arial" w:cs="Arial"/>
          <w:b/>
          <w:sz w:val="20"/>
          <w:szCs w:val="20"/>
        </w:rPr>
      </w:pPr>
      <w:r w:rsidRPr="00DB5F07">
        <w:rPr>
          <w:rFonts w:ascii="Arial" w:hAnsi="Arial" w:cs="Arial"/>
          <w:b/>
          <w:sz w:val="20"/>
          <w:szCs w:val="20"/>
        </w:rPr>
        <w:t>To receive Planning Application Decisions:</w:t>
      </w:r>
    </w:p>
    <w:p w14:paraId="48F3AFB7" w14:textId="381A4460" w:rsidR="006C7843" w:rsidRPr="00C339DC" w:rsidRDefault="006C7843" w:rsidP="0012087F">
      <w:pPr>
        <w:pStyle w:val="ListParagraph"/>
        <w:numPr>
          <w:ilvl w:val="1"/>
          <w:numId w:val="6"/>
        </w:numPr>
        <w:rPr>
          <w:rFonts w:ascii="Arial" w:hAnsi="Arial" w:cs="Arial"/>
          <w:sz w:val="20"/>
          <w:szCs w:val="20"/>
        </w:rPr>
      </w:pPr>
      <w:r w:rsidRPr="006C7843">
        <w:rPr>
          <w:rFonts w:ascii="Arial" w:hAnsi="Arial" w:cs="Arial"/>
          <w:b/>
          <w:sz w:val="20"/>
          <w:szCs w:val="20"/>
        </w:rPr>
        <w:t>The P</w:t>
      </w:r>
      <w:r w:rsidR="00D34831">
        <w:rPr>
          <w:rFonts w:ascii="Arial" w:hAnsi="Arial" w:cs="Arial"/>
          <w:b/>
          <w:sz w:val="20"/>
          <w:szCs w:val="20"/>
        </w:rPr>
        <w:t>h</w:t>
      </w:r>
      <w:r w:rsidRPr="006C7843">
        <w:rPr>
          <w:rFonts w:ascii="Arial" w:hAnsi="Arial" w:cs="Arial"/>
          <w:b/>
          <w:sz w:val="20"/>
          <w:szCs w:val="20"/>
        </w:rPr>
        <w:t xml:space="preserve">easantries, The Green, Ley Hill HP5 </w:t>
      </w:r>
      <w:r w:rsidRPr="006C7843">
        <w:rPr>
          <w:rFonts w:ascii="Arial" w:hAnsi="Arial" w:cs="Arial"/>
          <w:bCs/>
          <w:sz w:val="20"/>
          <w:szCs w:val="20"/>
        </w:rPr>
        <w:t xml:space="preserve">3QR – </w:t>
      </w:r>
      <w:r w:rsidRPr="00221AE5">
        <w:rPr>
          <w:rFonts w:ascii="Arial" w:hAnsi="Arial" w:cs="Arial"/>
          <w:b/>
          <w:sz w:val="20"/>
          <w:szCs w:val="20"/>
        </w:rPr>
        <w:t>PL/19/1859/FA</w:t>
      </w:r>
      <w:r w:rsidRPr="006C7843">
        <w:rPr>
          <w:rFonts w:ascii="Arial" w:hAnsi="Arial" w:cs="Arial"/>
          <w:bCs/>
          <w:sz w:val="20"/>
          <w:szCs w:val="20"/>
        </w:rPr>
        <w:t xml:space="preserve"> – Demolition of existing detached house and outbuildings.  Erection of two new dwellings each with stand alone single garages, parking, landscaping and additional vehicular access to one house. </w:t>
      </w:r>
      <w:r w:rsidR="00C339DC">
        <w:rPr>
          <w:rFonts w:ascii="Arial" w:hAnsi="Arial" w:cs="Arial"/>
          <w:bCs/>
          <w:sz w:val="20"/>
          <w:szCs w:val="20"/>
        </w:rPr>
        <w:t>Conditional Permission granted.</w:t>
      </w:r>
    </w:p>
    <w:p w14:paraId="2B13564D" w14:textId="77777777" w:rsidR="00C339DC" w:rsidRPr="00133A87" w:rsidRDefault="00C339DC" w:rsidP="00C339DC">
      <w:pPr>
        <w:pStyle w:val="ListParagraph"/>
        <w:numPr>
          <w:ilvl w:val="1"/>
          <w:numId w:val="6"/>
        </w:numPr>
        <w:rPr>
          <w:rFonts w:ascii="Arial" w:hAnsi="Arial" w:cs="Arial"/>
          <w:sz w:val="20"/>
          <w:szCs w:val="20"/>
        </w:rPr>
      </w:pPr>
      <w:r w:rsidRPr="00855E3D">
        <w:rPr>
          <w:rFonts w:ascii="Arial" w:hAnsi="Arial" w:cs="Arial"/>
          <w:b/>
          <w:sz w:val="20"/>
          <w:szCs w:val="20"/>
        </w:rPr>
        <w:t xml:space="preserve">Beechwood, Jasons Hill, Chesham HP5 3QW – </w:t>
      </w:r>
      <w:r w:rsidRPr="00855E3D">
        <w:rPr>
          <w:rFonts w:ascii="Arial" w:hAnsi="Arial" w:cs="Arial"/>
          <w:bCs/>
          <w:sz w:val="20"/>
          <w:szCs w:val="20"/>
        </w:rPr>
        <w:t>Application of a Certificate of Lawfulness for existing:  use of former equestrian barn at Beechwood as a single dwelling house for a period in excess of four years –</w:t>
      </w:r>
      <w:r>
        <w:rPr>
          <w:rFonts w:ascii="Arial" w:hAnsi="Arial" w:cs="Arial"/>
          <w:bCs/>
          <w:sz w:val="20"/>
          <w:szCs w:val="20"/>
        </w:rPr>
        <w:t>The Parish Council objected but Certificate of Lawfulness was granted.</w:t>
      </w:r>
    </w:p>
    <w:p w14:paraId="077277C5" w14:textId="77777777" w:rsidR="00C339DC" w:rsidRDefault="00C339DC" w:rsidP="00C339DC">
      <w:pPr>
        <w:pStyle w:val="ListParagraph"/>
        <w:numPr>
          <w:ilvl w:val="1"/>
          <w:numId w:val="6"/>
        </w:numPr>
        <w:rPr>
          <w:rFonts w:ascii="Arial" w:hAnsi="Arial" w:cs="Arial"/>
          <w:bCs/>
          <w:sz w:val="20"/>
          <w:szCs w:val="20"/>
        </w:rPr>
      </w:pPr>
      <w:r>
        <w:rPr>
          <w:rFonts w:ascii="Arial" w:hAnsi="Arial" w:cs="Arial"/>
          <w:b/>
          <w:sz w:val="20"/>
          <w:szCs w:val="20"/>
        </w:rPr>
        <w:t>Bala, 6 The Grove, Latimer HP5 1UE –</w:t>
      </w:r>
      <w:r>
        <w:rPr>
          <w:rFonts w:ascii="Arial" w:hAnsi="Arial" w:cs="Arial"/>
          <w:bCs/>
          <w:sz w:val="20"/>
          <w:szCs w:val="20"/>
        </w:rPr>
        <w:t xml:space="preserve"> PL/19/2680/FA – Single Storey rear infill (JD/CG) – Conditional Permission granted.</w:t>
      </w:r>
    </w:p>
    <w:p w14:paraId="3279045C" w14:textId="77777777" w:rsidR="00C339DC" w:rsidRDefault="00C339DC" w:rsidP="00C339DC">
      <w:pPr>
        <w:pStyle w:val="ListParagraph"/>
        <w:numPr>
          <w:ilvl w:val="1"/>
          <w:numId w:val="6"/>
        </w:numPr>
        <w:rPr>
          <w:rFonts w:ascii="Arial" w:hAnsi="Arial" w:cs="Arial"/>
          <w:bCs/>
          <w:sz w:val="20"/>
          <w:szCs w:val="20"/>
        </w:rPr>
      </w:pPr>
      <w:r>
        <w:rPr>
          <w:rFonts w:ascii="Arial" w:hAnsi="Arial" w:cs="Arial"/>
          <w:b/>
          <w:sz w:val="20"/>
          <w:szCs w:val="20"/>
        </w:rPr>
        <w:t>Bacchus House, Blackwell Hall Lane, Ley Hill HP5 1UT –</w:t>
      </w:r>
      <w:r>
        <w:rPr>
          <w:rFonts w:ascii="Arial" w:hAnsi="Arial" w:cs="Arial"/>
          <w:bCs/>
          <w:sz w:val="20"/>
          <w:szCs w:val="20"/>
        </w:rPr>
        <w:t xml:space="preserve"> PL/19/2453/FA – Conversion of existing outbuilding into a separate residential dwelling (Use Class C3) – Planning Permission Refused</w:t>
      </w:r>
    </w:p>
    <w:p w14:paraId="533F10AB" w14:textId="45BC0B31" w:rsidR="005A516F" w:rsidRPr="00DB5F07" w:rsidRDefault="005A516F" w:rsidP="005A516F">
      <w:pPr>
        <w:pStyle w:val="ListParagraph"/>
        <w:numPr>
          <w:ilvl w:val="1"/>
          <w:numId w:val="6"/>
        </w:numPr>
        <w:rPr>
          <w:rFonts w:ascii="Arial" w:hAnsi="Arial" w:cs="Arial"/>
          <w:sz w:val="20"/>
          <w:szCs w:val="20"/>
        </w:rPr>
      </w:pPr>
      <w:r w:rsidRPr="00DB5F07">
        <w:rPr>
          <w:rFonts w:ascii="Arial" w:hAnsi="Arial" w:cs="Arial"/>
          <w:b/>
          <w:sz w:val="20"/>
          <w:szCs w:val="20"/>
        </w:rPr>
        <w:t>The Turl</w:t>
      </w:r>
      <w:r w:rsidRPr="00DB5F07">
        <w:rPr>
          <w:rFonts w:ascii="Arial" w:hAnsi="Arial" w:cs="Arial"/>
          <w:sz w:val="20"/>
          <w:szCs w:val="20"/>
        </w:rPr>
        <w:t xml:space="preserve">, </w:t>
      </w:r>
      <w:r w:rsidRPr="00DB5F07">
        <w:rPr>
          <w:rFonts w:ascii="Arial" w:hAnsi="Arial" w:cs="Arial"/>
          <w:b/>
          <w:sz w:val="20"/>
          <w:szCs w:val="20"/>
        </w:rPr>
        <w:t>224 Botley Road – PL/18/4082/FA</w:t>
      </w:r>
      <w:r w:rsidRPr="00DB5F07">
        <w:rPr>
          <w:rFonts w:ascii="Arial" w:hAnsi="Arial" w:cs="Arial"/>
          <w:sz w:val="20"/>
          <w:szCs w:val="20"/>
        </w:rPr>
        <w:t xml:space="preserve"> – Demolition of existing dwelling and erection of replacement dwelling – </w:t>
      </w:r>
      <w:r w:rsidR="00A726D1">
        <w:rPr>
          <w:rFonts w:ascii="Arial" w:hAnsi="Arial" w:cs="Arial"/>
          <w:sz w:val="20"/>
          <w:szCs w:val="20"/>
        </w:rPr>
        <w:t>Conditional Permission granted</w:t>
      </w:r>
    </w:p>
    <w:p w14:paraId="3A398935" w14:textId="3D747430" w:rsidR="005A516F" w:rsidRDefault="005A516F" w:rsidP="005A516F">
      <w:pPr>
        <w:pStyle w:val="ListParagraph"/>
        <w:numPr>
          <w:ilvl w:val="1"/>
          <w:numId w:val="6"/>
        </w:numPr>
        <w:rPr>
          <w:rFonts w:ascii="Arial" w:hAnsi="Arial" w:cs="Arial"/>
          <w:sz w:val="20"/>
          <w:szCs w:val="20"/>
        </w:rPr>
      </w:pPr>
      <w:r>
        <w:rPr>
          <w:rFonts w:ascii="Arial" w:hAnsi="Arial" w:cs="Arial"/>
          <w:b/>
          <w:sz w:val="20"/>
          <w:szCs w:val="20"/>
        </w:rPr>
        <w:t xml:space="preserve">Highways Farm, Rushmere Lane, Orchard </w:t>
      </w:r>
      <w:r w:rsidRPr="009B672F">
        <w:rPr>
          <w:rFonts w:ascii="Arial" w:hAnsi="Arial" w:cs="Arial"/>
          <w:b/>
          <w:sz w:val="20"/>
          <w:szCs w:val="20"/>
        </w:rPr>
        <w:t>Leigh – PL/19/0767/FA</w:t>
      </w:r>
      <w:r>
        <w:rPr>
          <w:rFonts w:ascii="Arial" w:hAnsi="Arial" w:cs="Arial"/>
          <w:sz w:val="20"/>
          <w:szCs w:val="20"/>
        </w:rPr>
        <w:t xml:space="preserve"> – Part two storey, part single storey rear extension with first floor balcony and first floor link extension between the main house and the annexe roof.  Front single storey extension with additional porch.  Side door to be blocked up and new doors replacing windows.  Addition of roof lights on the sid</w:t>
      </w:r>
      <w:r w:rsidR="00E7505A">
        <w:rPr>
          <w:rFonts w:ascii="Arial" w:hAnsi="Arial" w:cs="Arial"/>
          <w:sz w:val="20"/>
          <w:szCs w:val="20"/>
        </w:rPr>
        <w:t>e – Registered but no decision</w:t>
      </w:r>
    </w:p>
    <w:p w14:paraId="60AC4173" w14:textId="19C0CA7F" w:rsidR="00133A87" w:rsidRDefault="00133A87" w:rsidP="00133A87">
      <w:pPr>
        <w:pStyle w:val="ListParagraph"/>
        <w:numPr>
          <w:ilvl w:val="1"/>
          <w:numId w:val="6"/>
        </w:numPr>
        <w:rPr>
          <w:rFonts w:ascii="Arial" w:hAnsi="Arial" w:cs="Arial"/>
          <w:bCs/>
          <w:sz w:val="20"/>
          <w:szCs w:val="20"/>
        </w:rPr>
      </w:pPr>
      <w:r>
        <w:rPr>
          <w:rFonts w:ascii="Arial" w:hAnsi="Arial" w:cs="Arial"/>
          <w:b/>
          <w:sz w:val="20"/>
          <w:szCs w:val="20"/>
        </w:rPr>
        <w:t>April Cottage, 20 Kiln Lane, Ley Hill, HP5 3QS –</w:t>
      </w:r>
      <w:r>
        <w:rPr>
          <w:rFonts w:ascii="Arial" w:hAnsi="Arial" w:cs="Arial"/>
          <w:bCs/>
          <w:sz w:val="20"/>
          <w:szCs w:val="20"/>
        </w:rPr>
        <w:t xml:space="preserve"> PL/19/2561/FA – Erection of outbuilding and boundary wall (Retrospective) – The Parish Council have commented but no decision.</w:t>
      </w:r>
    </w:p>
    <w:p w14:paraId="03A7ACCF" w14:textId="7F69A53F" w:rsidR="00133A87" w:rsidRDefault="00133A87" w:rsidP="00133A87">
      <w:pPr>
        <w:pStyle w:val="ListParagraph"/>
        <w:numPr>
          <w:ilvl w:val="1"/>
          <w:numId w:val="6"/>
        </w:numPr>
        <w:rPr>
          <w:rFonts w:ascii="Arial" w:hAnsi="Arial" w:cs="Arial"/>
          <w:bCs/>
          <w:sz w:val="20"/>
          <w:szCs w:val="20"/>
        </w:rPr>
      </w:pPr>
      <w:r>
        <w:rPr>
          <w:rFonts w:ascii="Arial" w:hAnsi="Arial" w:cs="Arial"/>
          <w:b/>
          <w:sz w:val="20"/>
          <w:szCs w:val="20"/>
        </w:rPr>
        <w:t>Elmcroft, The Green, Ley Hill HP5 3QR –</w:t>
      </w:r>
      <w:r>
        <w:rPr>
          <w:rFonts w:ascii="Arial" w:hAnsi="Arial" w:cs="Arial"/>
          <w:bCs/>
          <w:sz w:val="20"/>
          <w:szCs w:val="20"/>
        </w:rPr>
        <w:t xml:space="preserve"> PL/19/2593/FA – </w:t>
      </w:r>
      <w:r w:rsidR="00A726D1">
        <w:rPr>
          <w:rFonts w:ascii="Arial" w:hAnsi="Arial" w:cs="Arial"/>
          <w:bCs/>
          <w:sz w:val="20"/>
          <w:szCs w:val="20"/>
        </w:rPr>
        <w:t>Planning Permission r</w:t>
      </w:r>
      <w:r w:rsidR="001C6ADB">
        <w:rPr>
          <w:rFonts w:ascii="Arial" w:hAnsi="Arial" w:cs="Arial"/>
          <w:bCs/>
          <w:sz w:val="20"/>
          <w:szCs w:val="20"/>
        </w:rPr>
        <w:t>efused</w:t>
      </w:r>
      <w:r>
        <w:rPr>
          <w:rFonts w:ascii="Arial" w:hAnsi="Arial" w:cs="Arial"/>
          <w:bCs/>
          <w:sz w:val="20"/>
          <w:szCs w:val="20"/>
        </w:rPr>
        <w:t>.</w:t>
      </w:r>
    </w:p>
    <w:p w14:paraId="529D31FA" w14:textId="51347241" w:rsidR="00133A87" w:rsidRDefault="00133A87" w:rsidP="00133A87">
      <w:pPr>
        <w:pStyle w:val="ListParagraph"/>
        <w:numPr>
          <w:ilvl w:val="1"/>
          <w:numId w:val="6"/>
        </w:numPr>
        <w:rPr>
          <w:rFonts w:ascii="Arial" w:hAnsi="Arial" w:cs="Arial"/>
          <w:bCs/>
          <w:sz w:val="20"/>
          <w:szCs w:val="20"/>
        </w:rPr>
      </w:pPr>
      <w:r>
        <w:rPr>
          <w:rFonts w:ascii="Arial" w:hAnsi="Arial" w:cs="Arial"/>
          <w:b/>
          <w:sz w:val="20"/>
          <w:szCs w:val="20"/>
        </w:rPr>
        <w:t>7A The Grove, Latimer HP5 1UE –</w:t>
      </w:r>
      <w:r>
        <w:rPr>
          <w:rFonts w:ascii="Arial" w:hAnsi="Arial" w:cs="Arial"/>
          <w:bCs/>
          <w:sz w:val="20"/>
          <w:szCs w:val="20"/>
        </w:rPr>
        <w:t xml:space="preserve"> PL/19/2784/FA – Demolition of existing detached single storey front garage.  Single storey front extension and open porch.  New side window.  All windows and doors to be painted anthracite grey. (JD/CG) – </w:t>
      </w:r>
      <w:r w:rsidR="00A726D1">
        <w:rPr>
          <w:rFonts w:ascii="Arial" w:hAnsi="Arial" w:cs="Arial"/>
          <w:bCs/>
          <w:sz w:val="20"/>
          <w:szCs w:val="20"/>
        </w:rPr>
        <w:t>Conditional Permssion granted.</w:t>
      </w:r>
    </w:p>
    <w:p w14:paraId="3FD8054C" w14:textId="7A24D18B" w:rsidR="00133A87" w:rsidRPr="00A726D1" w:rsidRDefault="00A726D1" w:rsidP="00C24925">
      <w:pPr>
        <w:pStyle w:val="ListParagraph"/>
        <w:numPr>
          <w:ilvl w:val="1"/>
          <w:numId w:val="6"/>
        </w:numPr>
        <w:rPr>
          <w:rFonts w:ascii="Arial" w:hAnsi="Arial" w:cs="Arial"/>
          <w:sz w:val="20"/>
          <w:szCs w:val="20"/>
        </w:rPr>
      </w:pPr>
      <w:r w:rsidRPr="00A726D1">
        <w:rPr>
          <w:rFonts w:ascii="Arial" w:hAnsi="Arial" w:cs="Arial"/>
          <w:b/>
          <w:sz w:val="20"/>
          <w:szCs w:val="20"/>
        </w:rPr>
        <w:t>2 Blackwell Farm Cottages, Blackwell Hall Lane, Latimer – PL/19/3359/VRC</w:t>
      </w:r>
      <w:r w:rsidRPr="00A726D1">
        <w:rPr>
          <w:rFonts w:ascii="Arial" w:hAnsi="Arial" w:cs="Arial"/>
          <w:bCs/>
          <w:sz w:val="20"/>
          <w:szCs w:val="20"/>
        </w:rPr>
        <w:t xml:space="preserve"> – Variation of condition 2 of planning permission AM/161/50 (Two pairs of cottages for agricultural workers) to allow the use of the cottage by a non agricultural worker</w:t>
      </w:r>
      <w:r>
        <w:rPr>
          <w:rFonts w:ascii="Arial" w:hAnsi="Arial" w:cs="Arial"/>
          <w:bCs/>
          <w:sz w:val="20"/>
          <w:szCs w:val="20"/>
        </w:rPr>
        <w:t xml:space="preserve"> – Awaiting decision.</w:t>
      </w:r>
    </w:p>
    <w:p w14:paraId="7D1C646E" w14:textId="756BFE31" w:rsidR="00A726D1" w:rsidRDefault="00A726D1" w:rsidP="00A726D1">
      <w:pPr>
        <w:pStyle w:val="ListParagraph"/>
        <w:numPr>
          <w:ilvl w:val="1"/>
          <w:numId w:val="6"/>
        </w:numPr>
        <w:rPr>
          <w:rFonts w:ascii="Arial" w:hAnsi="Arial" w:cs="Arial"/>
          <w:bCs/>
          <w:sz w:val="20"/>
          <w:szCs w:val="20"/>
        </w:rPr>
      </w:pPr>
      <w:r>
        <w:rPr>
          <w:rFonts w:ascii="Arial" w:hAnsi="Arial" w:cs="Arial"/>
          <w:b/>
          <w:sz w:val="20"/>
          <w:szCs w:val="20"/>
        </w:rPr>
        <w:t xml:space="preserve">Spring Meadow Lodge, Jasons Hill, HP5 </w:t>
      </w:r>
      <w:r w:rsidRPr="00217E71">
        <w:rPr>
          <w:rFonts w:ascii="Arial" w:hAnsi="Arial" w:cs="Arial"/>
          <w:b/>
          <w:sz w:val="20"/>
          <w:szCs w:val="20"/>
        </w:rPr>
        <w:t>3QW – PL/19/2809/FA</w:t>
      </w:r>
      <w:r>
        <w:rPr>
          <w:rFonts w:ascii="Arial" w:hAnsi="Arial" w:cs="Arial"/>
          <w:bCs/>
          <w:sz w:val="20"/>
          <w:szCs w:val="20"/>
        </w:rPr>
        <w:t xml:space="preserve"> – Erection of detached self-contained annex (All) – Conditional Permission granted</w:t>
      </w:r>
    </w:p>
    <w:p w14:paraId="7187AD9D" w14:textId="77777777" w:rsidR="00A726D1" w:rsidRPr="00A726D1" w:rsidRDefault="00A726D1" w:rsidP="00A726D1">
      <w:pPr>
        <w:pStyle w:val="ListParagraph"/>
        <w:ind w:left="1440"/>
        <w:rPr>
          <w:rFonts w:ascii="Arial" w:hAnsi="Arial" w:cs="Arial"/>
          <w:sz w:val="20"/>
          <w:szCs w:val="20"/>
        </w:rPr>
      </w:pPr>
    </w:p>
    <w:p w14:paraId="690546D8" w14:textId="77777777" w:rsidR="00345E48" w:rsidRPr="00DB5F07" w:rsidRDefault="00345E48" w:rsidP="009F2BB7">
      <w:pPr>
        <w:pStyle w:val="ListParagraph"/>
        <w:numPr>
          <w:ilvl w:val="0"/>
          <w:numId w:val="6"/>
        </w:numPr>
        <w:rPr>
          <w:rFonts w:ascii="Arial" w:hAnsi="Arial" w:cs="Arial"/>
          <w:b/>
          <w:sz w:val="20"/>
          <w:szCs w:val="20"/>
        </w:rPr>
      </w:pPr>
      <w:r w:rsidRPr="00DB5F07">
        <w:rPr>
          <w:rFonts w:ascii="Arial" w:hAnsi="Arial" w:cs="Arial"/>
          <w:b/>
          <w:sz w:val="20"/>
          <w:szCs w:val="20"/>
        </w:rPr>
        <w:t>Reports &amp; Correspondence</w:t>
      </w:r>
    </w:p>
    <w:p w14:paraId="714F127C" w14:textId="7E436416" w:rsidR="003860DF" w:rsidRDefault="003860DF" w:rsidP="00AD728E">
      <w:pPr>
        <w:pStyle w:val="ListParagraph"/>
        <w:numPr>
          <w:ilvl w:val="1"/>
          <w:numId w:val="6"/>
        </w:numPr>
        <w:rPr>
          <w:rFonts w:ascii="Arial" w:hAnsi="Arial" w:cs="Arial"/>
          <w:sz w:val="20"/>
          <w:szCs w:val="20"/>
        </w:rPr>
      </w:pPr>
      <w:r>
        <w:rPr>
          <w:rFonts w:ascii="Arial" w:hAnsi="Arial" w:cs="Arial"/>
          <w:sz w:val="20"/>
          <w:szCs w:val="20"/>
        </w:rPr>
        <w:t xml:space="preserve">IT Services </w:t>
      </w:r>
    </w:p>
    <w:p w14:paraId="578A9401" w14:textId="278F2E4D" w:rsidR="005F2065" w:rsidRDefault="005F2065" w:rsidP="00AD728E">
      <w:pPr>
        <w:pStyle w:val="ListParagraph"/>
        <w:numPr>
          <w:ilvl w:val="1"/>
          <w:numId w:val="6"/>
        </w:numPr>
        <w:rPr>
          <w:rFonts w:ascii="Arial" w:hAnsi="Arial" w:cs="Arial"/>
          <w:sz w:val="20"/>
          <w:szCs w:val="20"/>
        </w:rPr>
      </w:pPr>
      <w:r w:rsidRPr="00DB5F07">
        <w:rPr>
          <w:rFonts w:ascii="Arial" w:hAnsi="Arial" w:cs="Arial"/>
          <w:sz w:val="20"/>
          <w:szCs w:val="20"/>
        </w:rPr>
        <w:t>Parish Logo</w:t>
      </w:r>
      <w:r w:rsidR="004A2A5E" w:rsidRPr="00DB5F07">
        <w:rPr>
          <w:rFonts w:ascii="Arial" w:hAnsi="Arial" w:cs="Arial"/>
          <w:sz w:val="20"/>
          <w:szCs w:val="20"/>
        </w:rPr>
        <w:t xml:space="preserve"> (AB)</w:t>
      </w:r>
    </w:p>
    <w:p w14:paraId="7A69F7F8" w14:textId="327361AF" w:rsidR="004C7DBB" w:rsidRDefault="00345E48" w:rsidP="009F2BB7">
      <w:pPr>
        <w:pStyle w:val="NoSpacing"/>
        <w:ind w:left="360"/>
        <w:rPr>
          <w:rFonts w:ascii="Arial" w:hAnsi="Arial" w:cs="Arial"/>
          <w:b/>
        </w:rPr>
      </w:pPr>
      <w:r w:rsidRPr="00DB5F07">
        <w:rPr>
          <w:rFonts w:ascii="Arial" w:hAnsi="Arial" w:cs="Arial"/>
          <w:b/>
        </w:rPr>
        <w:t>Date</w:t>
      </w:r>
      <w:r w:rsidR="00135EF4" w:rsidRPr="00DB5F07">
        <w:rPr>
          <w:rFonts w:ascii="Arial" w:hAnsi="Arial" w:cs="Arial"/>
          <w:b/>
        </w:rPr>
        <w:t>s</w:t>
      </w:r>
      <w:r w:rsidRPr="00DB5F07">
        <w:rPr>
          <w:rFonts w:ascii="Arial" w:hAnsi="Arial" w:cs="Arial"/>
          <w:b/>
        </w:rPr>
        <w:t xml:space="preserve"> of </w:t>
      </w:r>
      <w:r w:rsidR="00782A75" w:rsidRPr="00DB5F07">
        <w:rPr>
          <w:rFonts w:ascii="Arial" w:hAnsi="Arial" w:cs="Arial"/>
          <w:b/>
        </w:rPr>
        <w:t>next</w:t>
      </w:r>
      <w:r w:rsidRPr="00DB5F07">
        <w:rPr>
          <w:rFonts w:ascii="Arial" w:hAnsi="Arial" w:cs="Arial"/>
          <w:b/>
        </w:rPr>
        <w:t xml:space="preserve"> meeting</w:t>
      </w:r>
      <w:r w:rsidR="00135EF4" w:rsidRPr="00DB5F07">
        <w:rPr>
          <w:rFonts w:ascii="Arial" w:hAnsi="Arial" w:cs="Arial"/>
          <w:b/>
        </w:rPr>
        <w:t>s</w:t>
      </w:r>
      <w:r w:rsidRPr="00DB5F07">
        <w:rPr>
          <w:rFonts w:ascii="Arial" w:hAnsi="Arial" w:cs="Arial"/>
          <w:b/>
        </w:rPr>
        <w:t xml:space="preserve">: </w:t>
      </w:r>
    </w:p>
    <w:p w14:paraId="0F7738AA" w14:textId="77777777" w:rsidR="00DB5F07" w:rsidRPr="00DB5F07" w:rsidRDefault="00DB5F07" w:rsidP="009F2BB7">
      <w:pPr>
        <w:pStyle w:val="NoSpacing"/>
        <w:ind w:left="360"/>
        <w:rPr>
          <w:rFonts w:ascii="Arial" w:hAnsi="Arial" w:cs="Arial"/>
          <w:b/>
        </w:rPr>
      </w:pPr>
    </w:p>
    <w:p w14:paraId="5D85C666" w14:textId="77A52862" w:rsidR="00DB5F07" w:rsidRPr="00DB5F07" w:rsidRDefault="00855E3D" w:rsidP="00DB5F07">
      <w:pPr>
        <w:pStyle w:val="NoSpacing"/>
        <w:numPr>
          <w:ilvl w:val="0"/>
          <w:numId w:val="11"/>
        </w:numPr>
        <w:rPr>
          <w:rFonts w:ascii="Arial" w:hAnsi="Arial" w:cs="Arial"/>
          <w:b/>
        </w:rPr>
      </w:pPr>
      <w:r>
        <w:rPr>
          <w:rFonts w:ascii="Arial" w:hAnsi="Arial" w:cs="Arial"/>
          <w:b/>
        </w:rPr>
        <w:t xml:space="preserve">Wednesday </w:t>
      </w:r>
      <w:r w:rsidR="00A726D1">
        <w:rPr>
          <w:rFonts w:ascii="Arial" w:hAnsi="Arial" w:cs="Arial"/>
          <w:b/>
        </w:rPr>
        <w:t>8</w:t>
      </w:r>
      <w:r w:rsidR="00A726D1" w:rsidRPr="00A726D1">
        <w:rPr>
          <w:rFonts w:ascii="Arial" w:hAnsi="Arial" w:cs="Arial"/>
          <w:b/>
          <w:vertAlign w:val="superscript"/>
        </w:rPr>
        <w:t>th</w:t>
      </w:r>
      <w:r w:rsidR="00A726D1">
        <w:rPr>
          <w:rFonts w:ascii="Arial" w:hAnsi="Arial" w:cs="Arial"/>
          <w:b/>
        </w:rPr>
        <w:t xml:space="preserve"> January </w:t>
      </w:r>
      <w:r w:rsidR="00133A87">
        <w:rPr>
          <w:rFonts w:ascii="Arial" w:hAnsi="Arial" w:cs="Arial"/>
          <w:b/>
        </w:rPr>
        <w:t>2019</w:t>
      </w:r>
      <w:r w:rsidR="00DB5F07" w:rsidRPr="00DB5F07">
        <w:rPr>
          <w:rFonts w:ascii="Arial" w:hAnsi="Arial" w:cs="Arial"/>
          <w:b/>
        </w:rPr>
        <w:t xml:space="preserve"> at </w:t>
      </w:r>
      <w:r>
        <w:rPr>
          <w:rFonts w:ascii="Arial" w:hAnsi="Arial" w:cs="Arial"/>
          <w:b/>
        </w:rPr>
        <w:t>Ley Hill Memorial</w:t>
      </w:r>
      <w:r w:rsidR="00DB5F07" w:rsidRPr="00DB5F07">
        <w:rPr>
          <w:rFonts w:ascii="Arial" w:hAnsi="Arial" w:cs="Arial"/>
          <w:b/>
        </w:rPr>
        <w:t xml:space="preserve"> Hall</w:t>
      </w:r>
      <w:r>
        <w:rPr>
          <w:rFonts w:ascii="Arial" w:hAnsi="Arial" w:cs="Arial"/>
          <w:b/>
        </w:rPr>
        <w:t xml:space="preserve"> (Committee Room)</w:t>
      </w:r>
      <w:r w:rsidR="00DB5F07" w:rsidRPr="00DB5F07">
        <w:rPr>
          <w:rFonts w:ascii="Arial" w:hAnsi="Arial" w:cs="Arial"/>
          <w:b/>
        </w:rPr>
        <w:t xml:space="preserve"> at 7.15pm</w:t>
      </w:r>
    </w:p>
    <w:sectPr w:rsidR="00DB5F07" w:rsidRPr="00DB5F07" w:rsidSect="00217E71">
      <w:headerReference w:type="even" r:id="rId8"/>
      <w:headerReference w:type="default" r:id="rId9"/>
      <w:footerReference w:type="even" r:id="rId10"/>
      <w:footerReference w:type="default" r:id="rId11"/>
      <w:headerReference w:type="first" r:id="rId12"/>
      <w:footerReference w:type="first" r:id="rId13"/>
      <w:pgSz w:w="11906" w:h="16838"/>
      <w:pgMar w:top="851" w:right="707" w:bottom="127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51A9E" w14:textId="77777777" w:rsidR="001C6ADB" w:rsidRDefault="001C6ADB" w:rsidP="00292C0C">
      <w:pPr>
        <w:spacing w:after="0" w:line="240" w:lineRule="auto"/>
      </w:pPr>
      <w:r>
        <w:separator/>
      </w:r>
    </w:p>
  </w:endnote>
  <w:endnote w:type="continuationSeparator" w:id="0">
    <w:p w14:paraId="6DEAB35D" w14:textId="77777777" w:rsidR="001C6ADB" w:rsidRDefault="001C6ADB" w:rsidP="00292C0C">
      <w:pPr>
        <w:spacing w:after="0" w:line="240" w:lineRule="auto"/>
      </w:pPr>
      <w:r>
        <w:continuationSeparator/>
      </w:r>
    </w:p>
  </w:endnote>
  <w:endnote w:type="continuationNotice" w:id="1">
    <w:p w14:paraId="50BF1919" w14:textId="77777777" w:rsidR="001C6ADB" w:rsidRDefault="001C6A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6CA92" w14:textId="77777777" w:rsidR="001C6ADB" w:rsidRDefault="001C6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628798"/>
      <w:docPartObj>
        <w:docPartGallery w:val="Page Numbers (Bottom of Page)"/>
        <w:docPartUnique/>
      </w:docPartObj>
    </w:sdtPr>
    <w:sdtEndPr>
      <w:rPr>
        <w:noProof/>
      </w:rPr>
    </w:sdtEndPr>
    <w:sdtContent>
      <w:p w14:paraId="3E55C715" w14:textId="4532AF37" w:rsidR="001C6ADB" w:rsidRDefault="001C6A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C3381B" w14:textId="77777777" w:rsidR="001C6ADB" w:rsidRDefault="001C6ADB" w:rsidP="00A939AF">
    <w:pPr>
      <w:pStyle w:val="Footer"/>
      <w:pBdr>
        <w:top w:val="single" w:sz="4" w:space="1" w:color="auto"/>
      </w:pBdr>
      <w:jc w:val="center"/>
      <w:rPr>
        <w:sz w:val="16"/>
        <w:szCs w:val="16"/>
      </w:rPr>
    </w:pPr>
    <w:r>
      <w:rPr>
        <w:sz w:val="16"/>
        <w:szCs w:val="16"/>
      </w:rPr>
      <w:t xml:space="preserve">In accordance with the Openness of Local Government Bodies Regulations Act 2014, all non-confidential documentation is available to view </w:t>
    </w:r>
  </w:p>
  <w:p w14:paraId="0B4C6EF4" w14:textId="77777777" w:rsidR="001C6ADB" w:rsidRPr="00A939AF" w:rsidRDefault="001C6ADB" w:rsidP="00A939AF">
    <w:pPr>
      <w:pStyle w:val="Footer"/>
      <w:pBdr>
        <w:top w:val="single" w:sz="4" w:space="1" w:color="auto"/>
      </w:pBdr>
      <w:jc w:val="center"/>
      <w:rPr>
        <w:sz w:val="16"/>
        <w:szCs w:val="16"/>
      </w:rPr>
    </w:pPr>
    <w:r>
      <w:rPr>
        <w:sz w:val="16"/>
        <w:szCs w:val="16"/>
      </w:rPr>
      <w:t>on request from the Parish Clerk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16F5C" w14:textId="77777777" w:rsidR="001C6ADB" w:rsidRDefault="001C6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9A85A" w14:textId="77777777" w:rsidR="001C6ADB" w:rsidRDefault="001C6ADB" w:rsidP="00292C0C">
      <w:pPr>
        <w:spacing w:after="0" w:line="240" w:lineRule="auto"/>
      </w:pPr>
      <w:r>
        <w:separator/>
      </w:r>
    </w:p>
  </w:footnote>
  <w:footnote w:type="continuationSeparator" w:id="0">
    <w:p w14:paraId="259654E9" w14:textId="77777777" w:rsidR="001C6ADB" w:rsidRDefault="001C6ADB" w:rsidP="00292C0C">
      <w:pPr>
        <w:spacing w:after="0" w:line="240" w:lineRule="auto"/>
      </w:pPr>
      <w:r>
        <w:continuationSeparator/>
      </w:r>
    </w:p>
  </w:footnote>
  <w:footnote w:type="continuationNotice" w:id="1">
    <w:p w14:paraId="2A948BD0" w14:textId="77777777" w:rsidR="001C6ADB" w:rsidRDefault="001C6A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CBC6B" w14:textId="77777777" w:rsidR="001C6ADB" w:rsidRDefault="001C6A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FA37C" w14:textId="1FD77486" w:rsidR="001C6ADB" w:rsidRDefault="001C6A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C15EE" w14:textId="77777777" w:rsidR="001C6ADB" w:rsidRDefault="001C6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302F"/>
    <w:multiLevelType w:val="hybridMultilevel"/>
    <w:tmpl w:val="688C1A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C8528BC"/>
    <w:multiLevelType w:val="hybridMultilevel"/>
    <w:tmpl w:val="F3362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8B4AB6"/>
    <w:multiLevelType w:val="multilevel"/>
    <w:tmpl w:val="68EA2F84"/>
    <w:lvl w:ilvl="0">
      <w:start w:val="1"/>
      <w:numFmt w:val="bullet"/>
      <w:lvlText w:val=""/>
      <w:lvlJc w:val="left"/>
      <w:pPr>
        <w:ind w:left="1485" w:hanging="405"/>
      </w:pPr>
      <w:rPr>
        <w:rFonts w:ascii="Symbol" w:hAnsi="Symbol" w:hint="default"/>
        <w:b/>
      </w:rPr>
    </w:lvl>
    <w:lvl w:ilvl="1">
      <w:start w:val="1"/>
      <w:numFmt w:val="bullet"/>
      <w:lvlText w:val=""/>
      <w:lvlJc w:val="left"/>
      <w:pPr>
        <w:ind w:left="1920" w:hanging="360"/>
      </w:pPr>
      <w:rPr>
        <w:rFonts w:ascii="Wingdings" w:hAnsi="Wingdings" w:hint="default"/>
        <w:i w:val="0"/>
      </w:rPr>
    </w:lvl>
    <w:lvl w:ilvl="2">
      <w:start w:val="1"/>
      <w:numFmt w:val="bullet"/>
      <w:lvlText w:val="o"/>
      <w:lvlJc w:val="left"/>
      <w:pPr>
        <w:ind w:left="2847" w:hanging="720"/>
      </w:pPr>
      <w:rPr>
        <w:rFonts w:ascii="Courier New" w:hAnsi="Courier New" w:cs="Courier New" w:hint="default"/>
      </w:rPr>
    </w:lvl>
    <w:lvl w:ilvl="3">
      <w:start w:val="1"/>
      <w:numFmt w:val="decimal"/>
      <w:isLgl/>
      <w:lvlText w:val="%1.%2.%3.%4"/>
      <w:lvlJc w:val="left"/>
      <w:pPr>
        <w:ind w:left="3015" w:hanging="720"/>
      </w:pPr>
    </w:lvl>
    <w:lvl w:ilvl="4">
      <w:start w:val="1"/>
      <w:numFmt w:val="decimal"/>
      <w:isLgl/>
      <w:lvlText w:val="%1.%2.%3.%4.%5"/>
      <w:lvlJc w:val="left"/>
      <w:pPr>
        <w:ind w:left="3632" w:hanging="1080"/>
      </w:pPr>
    </w:lvl>
    <w:lvl w:ilvl="5">
      <w:start w:val="1"/>
      <w:numFmt w:val="decimal"/>
      <w:isLgl/>
      <w:lvlText w:val="%1.%2.%3.%4.%5.%6"/>
      <w:lvlJc w:val="left"/>
      <w:pPr>
        <w:ind w:left="4185" w:hanging="1080"/>
      </w:pPr>
    </w:lvl>
    <w:lvl w:ilvl="6">
      <w:start w:val="1"/>
      <w:numFmt w:val="decimal"/>
      <w:isLgl/>
      <w:lvlText w:val="%1.%2.%3.%4.%5.%6.%7"/>
      <w:lvlJc w:val="left"/>
      <w:pPr>
        <w:ind w:left="4950" w:hanging="1440"/>
      </w:pPr>
    </w:lvl>
    <w:lvl w:ilvl="7">
      <w:start w:val="1"/>
      <w:numFmt w:val="decimal"/>
      <w:isLgl/>
      <w:lvlText w:val="%1.%2.%3.%4.%5.%6.%7.%8"/>
      <w:lvlJc w:val="left"/>
      <w:pPr>
        <w:ind w:left="5355" w:hanging="1440"/>
      </w:pPr>
    </w:lvl>
    <w:lvl w:ilvl="8">
      <w:start w:val="1"/>
      <w:numFmt w:val="decimal"/>
      <w:isLgl/>
      <w:lvlText w:val="%1.%2.%3.%4.%5.%6.%7.%8.%9"/>
      <w:lvlJc w:val="left"/>
      <w:pPr>
        <w:ind w:left="6120" w:hanging="1800"/>
      </w:pPr>
    </w:lvl>
  </w:abstractNum>
  <w:abstractNum w:abstractNumId="3" w15:restartNumberingAfterBreak="0">
    <w:nsid w:val="30294584"/>
    <w:multiLevelType w:val="hybridMultilevel"/>
    <w:tmpl w:val="2918F3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AAD31E8"/>
    <w:multiLevelType w:val="hybridMultilevel"/>
    <w:tmpl w:val="7D3C0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0A372A"/>
    <w:multiLevelType w:val="hybridMultilevel"/>
    <w:tmpl w:val="FB3860AA"/>
    <w:lvl w:ilvl="0" w:tplc="08090001">
      <w:start w:val="1"/>
      <w:numFmt w:val="bullet"/>
      <w:lvlText w:val=""/>
      <w:lvlJc w:val="left"/>
      <w:pPr>
        <w:ind w:left="220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4EB37BD8"/>
    <w:multiLevelType w:val="hybridMultilevel"/>
    <w:tmpl w:val="9E104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CE3220"/>
    <w:multiLevelType w:val="hybridMultilevel"/>
    <w:tmpl w:val="632C2894"/>
    <w:lvl w:ilvl="0" w:tplc="FA201FC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C9026E"/>
    <w:multiLevelType w:val="hybridMultilevel"/>
    <w:tmpl w:val="C83A0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095F92"/>
    <w:multiLevelType w:val="hybridMultilevel"/>
    <w:tmpl w:val="675223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7"/>
  </w:num>
  <w:num w:numId="7">
    <w:abstractNumId w:val="9"/>
  </w:num>
  <w:num w:numId="8">
    <w:abstractNumId w:val="8"/>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48"/>
    <w:rsid w:val="00004505"/>
    <w:rsid w:val="0001379F"/>
    <w:rsid w:val="00025014"/>
    <w:rsid w:val="000252CE"/>
    <w:rsid w:val="0003210C"/>
    <w:rsid w:val="00037A52"/>
    <w:rsid w:val="000401E1"/>
    <w:rsid w:val="00047694"/>
    <w:rsid w:val="00050D4B"/>
    <w:rsid w:val="00052114"/>
    <w:rsid w:val="00057E4F"/>
    <w:rsid w:val="000667E8"/>
    <w:rsid w:val="00067FD2"/>
    <w:rsid w:val="0007031D"/>
    <w:rsid w:val="00071AD4"/>
    <w:rsid w:val="00081808"/>
    <w:rsid w:val="00084879"/>
    <w:rsid w:val="00086585"/>
    <w:rsid w:val="000877F8"/>
    <w:rsid w:val="00096AF6"/>
    <w:rsid w:val="000A2060"/>
    <w:rsid w:val="000C20F3"/>
    <w:rsid w:val="000C2D10"/>
    <w:rsid w:val="000C3D79"/>
    <w:rsid w:val="000C4CA2"/>
    <w:rsid w:val="000D2141"/>
    <w:rsid w:val="000D2243"/>
    <w:rsid w:val="000D3065"/>
    <w:rsid w:val="000D69CD"/>
    <w:rsid w:val="000E5516"/>
    <w:rsid w:val="00107DB1"/>
    <w:rsid w:val="001163C4"/>
    <w:rsid w:val="0011703C"/>
    <w:rsid w:val="0012087F"/>
    <w:rsid w:val="00124149"/>
    <w:rsid w:val="00133341"/>
    <w:rsid w:val="00133A87"/>
    <w:rsid w:val="00135EF4"/>
    <w:rsid w:val="00147F4C"/>
    <w:rsid w:val="00151A12"/>
    <w:rsid w:val="0015259B"/>
    <w:rsid w:val="00155D9C"/>
    <w:rsid w:val="00155DA3"/>
    <w:rsid w:val="001562D9"/>
    <w:rsid w:val="001733D9"/>
    <w:rsid w:val="001741ED"/>
    <w:rsid w:val="001805B9"/>
    <w:rsid w:val="00183A10"/>
    <w:rsid w:val="00193D01"/>
    <w:rsid w:val="001A14D5"/>
    <w:rsid w:val="001A1768"/>
    <w:rsid w:val="001B6174"/>
    <w:rsid w:val="001C337F"/>
    <w:rsid w:val="001C44FC"/>
    <w:rsid w:val="001C662F"/>
    <w:rsid w:val="001C6ADB"/>
    <w:rsid w:val="001D1EE1"/>
    <w:rsid w:val="001D213A"/>
    <w:rsid w:val="001D2520"/>
    <w:rsid w:val="001D3D43"/>
    <w:rsid w:val="001E7CE4"/>
    <w:rsid w:val="001F1865"/>
    <w:rsid w:val="001F1D25"/>
    <w:rsid w:val="002004BB"/>
    <w:rsid w:val="0020192F"/>
    <w:rsid w:val="00202F4E"/>
    <w:rsid w:val="00205A92"/>
    <w:rsid w:val="00207ACD"/>
    <w:rsid w:val="0021329B"/>
    <w:rsid w:val="00214B19"/>
    <w:rsid w:val="00215664"/>
    <w:rsid w:val="00217E71"/>
    <w:rsid w:val="0022137D"/>
    <w:rsid w:val="00221AE5"/>
    <w:rsid w:val="00223FFE"/>
    <w:rsid w:val="00224952"/>
    <w:rsid w:val="00224C33"/>
    <w:rsid w:val="00231ABA"/>
    <w:rsid w:val="00236C3D"/>
    <w:rsid w:val="00237415"/>
    <w:rsid w:val="002415DE"/>
    <w:rsid w:val="002440D8"/>
    <w:rsid w:val="00245DFE"/>
    <w:rsid w:val="00247D24"/>
    <w:rsid w:val="00250B46"/>
    <w:rsid w:val="00252076"/>
    <w:rsid w:val="00252C93"/>
    <w:rsid w:val="00263D53"/>
    <w:rsid w:val="00266790"/>
    <w:rsid w:val="00271764"/>
    <w:rsid w:val="00290650"/>
    <w:rsid w:val="002909C2"/>
    <w:rsid w:val="00292932"/>
    <w:rsid w:val="00292C0C"/>
    <w:rsid w:val="00294855"/>
    <w:rsid w:val="002A28B1"/>
    <w:rsid w:val="002A4212"/>
    <w:rsid w:val="002A4A85"/>
    <w:rsid w:val="002A65DC"/>
    <w:rsid w:val="002C1669"/>
    <w:rsid w:val="002C2CA7"/>
    <w:rsid w:val="002C38B9"/>
    <w:rsid w:val="002D7E9F"/>
    <w:rsid w:val="002E2B5A"/>
    <w:rsid w:val="002E366C"/>
    <w:rsid w:val="002E72E8"/>
    <w:rsid w:val="002F2A2F"/>
    <w:rsid w:val="00300F66"/>
    <w:rsid w:val="003036A1"/>
    <w:rsid w:val="0031117D"/>
    <w:rsid w:val="00317102"/>
    <w:rsid w:val="00320DF7"/>
    <w:rsid w:val="00321014"/>
    <w:rsid w:val="003300E1"/>
    <w:rsid w:val="00343AB1"/>
    <w:rsid w:val="00345D09"/>
    <w:rsid w:val="00345E48"/>
    <w:rsid w:val="003473A6"/>
    <w:rsid w:val="00352500"/>
    <w:rsid w:val="0035794A"/>
    <w:rsid w:val="00361B00"/>
    <w:rsid w:val="00364341"/>
    <w:rsid w:val="00365F7C"/>
    <w:rsid w:val="00381430"/>
    <w:rsid w:val="003822B6"/>
    <w:rsid w:val="003860DF"/>
    <w:rsid w:val="00387E07"/>
    <w:rsid w:val="00396635"/>
    <w:rsid w:val="003A0DC7"/>
    <w:rsid w:val="003A7658"/>
    <w:rsid w:val="003A7F77"/>
    <w:rsid w:val="003C595B"/>
    <w:rsid w:val="003C60DA"/>
    <w:rsid w:val="003D09AF"/>
    <w:rsid w:val="003D67AF"/>
    <w:rsid w:val="003E3D86"/>
    <w:rsid w:val="003E3F23"/>
    <w:rsid w:val="003F2AFC"/>
    <w:rsid w:val="003F54D7"/>
    <w:rsid w:val="003F715E"/>
    <w:rsid w:val="0040791C"/>
    <w:rsid w:val="00414B6B"/>
    <w:rsid w:val="004159CE"/>
    <w:rsid w:val="004233A1"/>
    <w:rsid w:val="00435106"/>
    <w:rsid w:val="00444BE4"/>
    <w:rsid w:val="00446AC2"/>
    <w:rsid w:val="00450718"/>
    <w:rsid w:val="00465004"/>
    <w:rsid w:val="00467204"/>
    <w:rsid w:val="00480394"/>
    <w:rsid w:val="004817CC"/>
    <w:rsid w:val="00481AB2"/>
    <w:rsid w:val="004822DC"/>
    <w:rsid w:val="00487977"/>
    <w:rsid w:val="00492563"/>
    <w:rsid w:val="00492EE2"/>
    <w:rsid w:val="00494732"/>
    <w:rsid w:val="004A0BF9"/>
    <w:rsid w:val="004A2A5E"/>
    <w:rsid w:val="004A2B42"/>
    <w:rsid w:val="004A3A4B"/>
    <w:rsid w:val="004B6028"/>
    <w:rsid w:val="004C082B"/>
    <w:rsid w:val="004C6F3F"/>
    <w:rsid w:val="004C7690"/>
    <w:rsid w:val="004C7DBB"/>
    <w:rsid w:val="004D2DD3"/>
    <w:rsid w:val="004D609E"/>
    <w:rsid w:val="004E1AB8"/>
    <w:rsid w:val="004E31C3"/>
    <w:rsid w:val="004E6B95"/>
    <w:rsid w:val="004F6E49"/>
    <w:rsid w:val="004F75A6"/>
    <w:rsid w:val="00501577"/>
    <w:rsid w:val="00510B17"/>
    <w:rsid w:val="00510CB6"/>
    <w:rsid w:val="00523D04"/>
    <w:rsid w:val="00524437"/>
    <w:rsid w:val="0052463F"/>
    <w:rsid w:val="0053260E"/>
    <w:rsid w:val="00535D9E"/>
    <w:rsid w:val="00542FF2"/>
    <w:rsid w:val="0054501F"/>
    <w:rsid w:val="00560D50"/>
    <w:rsid w:val="005630D7"/>
    <w:rsid w:val="00571042"/>
    <w:rsid w:val="005747D9"/>
    <w:rsid w:val="0057508C"/>
    <w:rsid w:val="005757A5"/>
    <w:rsid w:val="0057630D"/>
    <w:rsid w:val="00576929"/>
    <w:rsid w:val="00577007"/>
    <w:rsid w:val="005801CB"/>
    <w:rsid w:val="005804EB"/>
    <w:rsid w:val="00581AFE"/>
    <w:rsid w:val="00595FD9"/>
    <w:rsid w:val="00596AC7"/>
    <w:rsid w:val="005A3AFA"/>
    <w:rsid w:val="005A516F"/>
    <w:rsid w:val="005B1573"/>
    <w:rsid w:val="005B1D2A"/>
    <w:rsid w:val="005B56ED"/>
    <w:rsid w:val="005B6EA4"/>
    <w:rsid w:val="005C4C9D"/>
    <w:rsid w:val="005C4CA6"/>
    <w:rsid w:val="005D17DB"/>
    <w:rsid w:val="005D42E2"/>
    <w:rsid w:val="005D6DDE"/>
    <w:rsid w:val="005E38E8"/>
    <w:rsid w:val="005E6659"/>
    <w:rsid w:val="005E76C5"/>
    <w:rsid w:val="005E7D0E"/>
    <w:rsid w:val="005E7DB3"/>
    <w:rsid w:val="005F2065"/>
    <w:rsid w:val="005F2492"/>
    <w:rsid w:val="005F4A38"/>
    <w:rsid w:val="005F61F2"/>
    <w:rsid w:val="00610D92"/>
    <w:rsid w:val="006153E3"/>
    <w:rsid w:val="006166B7"/>
    <w:rsid w:val="00622CEB"/>
    <w:rsid w:val="00625C01"/>
    <w:rsid w:val="00650B58"/>
    <w:rsid w:val="006546A5"/>
    <w:rsid w:val="0066404C"/>
    <w:rsid w:val="006653AC"/>
    <w:rsid w:val="00672BF7"/>
    <w:rsid w:val="00684028"/>
    <w:rsid w:val="0069415D"/>
    <w:rsid w:val="00694897"/>
    <w:rsid w:val="00695919"/>
    <w:rsid w:val="00696E4C"/>
    <w:rsid w:val="0069784E"/>
    <w:rsid w:val="006A21F9"/>
    <w:rsid w:val="006A37E1"/>
    <w:rsid w:val="006B34C3"/>
    <w:rsid w:val="006B61EB"/>
    <w:rsid w:val="006C6A7A"/>
    <w:rsid w:val="006C7843"/>
    <w:rsid w:val="006D2D6A"/>
    <w:rsid w:val="006F0FC0"/>
    <w:rsid w:val="006F1C70"/>
    <w:rsid w:val="006F29D6"/>
    <w:rsid w:val="006F464D"/>
    <w:rsid w:val="00701A24"/>
    <w:rsid w:val="0070285B"/>
    <w:rsid w:val="00703B95"/>
    <w:rsid w:val="0072219D"/>
    <w:rsid w:val="00725F67"/>
    <w:rsid w:val="007306EF"/>
    <w:rsid w:val="007319A9"/>
    <w:rsid w:val="007330A6"/>
    <w:rsid w:val="007330E1"/>
    <w:rsid w:val="0073445B"/>
    <w:rsid w:val="00741C99"/>
    <w:rsid w:val="00743197"/>
    <w:rsid w:val="00745237"/>
    <w:rsid w:val="007454BD"/>
    <w:rsid w:val="00747927"/>
    <w:rsid w:val="00751913"/>
    <w:rsid w:val="007545EC"/>
    <w:rsid w:val="007572D9"/>
    <w:rsid w:val="00773467"/>
    <w:rsid w:val="00773DC5"/>
    <w:rsid w:val="00780FF9"/>
    <w:rsid w:val="007814DB"/>
    <w:rsid w:val="007821D2"/>
    <w:rsid w:val="00782A75"/>
    <w:rsid w:val="00783D98"/>
    <w:rsid w:val="007957C8"/>
    <w:rsid w:val="007A2D8E"/>
    <w:rsid w:val="007B173D"/>
    <w:rsid w:val="007B5732"/>
    <w:rsid w:val="007C476A"/>
    <w:rsid w:val="007D0707"/>
    <w:rsid w:val="007D5C44"/>
    <w:rsid w:val="007E6ADC"/>
    <w:rsid w:val="007F67DF"/>
    <w:rsid w:val="007F70AA"/>
    <w:rsid w:val="00803848"/>
    <w:rsid w:val="00803CEC"/>
    <w:rsid w:val="00807B20"/>
    <w:rsid w:val="0081010B"/>
    <w:rsid w:val="008139B1"/>
    <w:rsid w:val="00815C46"/>
    <w:rsid w:val="00816776"/>
    <w:rsid w:val="00820E08"/>
    <w:rsid w:val="00821BAC"/>
    <w:rsid w:val="00831EF8"/>
    <w:rsid w:val="0083327C"/>
    <w:rsid w:val="00842528"/>
    <w:rsid w:val="008439AD"/>
    <w:rsid w:val="00845C4D"/>
    <w:rsid w:val="00846572"/>
    <w:rsid w:val="00850C8B"/>
    <w:rsid w:val="00855E3D"/>
    <w:rsid w:val="00871E0A"/>
    <w:rsid w:val="00871EA4"/>
    <w:rsid w:val="00872A8D"/>
    <w:rsid w:val="008845A9"/>
    <w:rsid w:val="008A1C64"/>
    <w:rsid w:val="008C1D04"/>
    <w:rsid w:val="008C5A1E"/>
    <w:rsid w:val="008C76BD"/>
    <w:rsid w:val="008D20AE"/>
    <w:rsid w:val="008D37E9"/>
    <w:rsid w:val="008E16AC"/>
    <w:rsid w:val="008E1FD1"/>
    <w:rsid w:val="008F1AAC"/>
    <w:rsid w:val="008F250B"/>
    <w:rsid w:val="0090531C"/>
    <w:rsid w:val="00911BB5"/>
    <w:rsid w:val="00914ED1"/>
    <w:rsid w:val="00917BDC"/>
    <w:rsid w:val="0092131B"/>
    <w:rsid w:val="009228CD"/>
    <w:rsid w:val="0092760C"/>
    <w:rsid w:val="009277E6"/>
    <w:rsid w:val="00933995"/>
    <w:rsid w:val="00937803"/>
    <w:rsid w:val="00940EC7"/>
    <w:rsid w:val="00943644"/>
    <w:rsid w:val="00945C4F"/>
    <w:rsid w:val="00954466"/>
    <w:rsid w:val="00960849"/>
    <w:rsid w:val="00960B7E"/>
    <w:rsid w:val="00982D97"/>
    <w:rsid w:val="009850E6"/>
    <w:rsid w:val="00985E80"/>
    <w:rsid w:val="00986195"/>
    <w:rsid w:val="009A17B7"/>
    <w:rsid w:val="009A2712"/>
    <w:rsid w:val="009A3E86"/>
    <w:rsid w:val="009B2C95"/>
    <w:rsid w:val="009B672F"/>
    <w:rsid w:val="009B78E5"/>
    <w:rsid w:val="009C4C4F"/>
    <w:rsid w:val="009C5172"/>
    <w:rsid w:val="009C7BFC"/>
    <w:rsid w:val="009D4F4F"/>
    <w:rsid w:val="009D75D8"/>
    <w:rsid w:val="009E1AA8"/>
    <w:rsid w:val="009E3446"/>
    <w:rsid w:val="009E5E73"/>
    <w:rsid w:val="009F1B04"/>
    <w:rsid w:val="009F2BB7"/>
    <w:rsid w:val="009F79E7"/>
    <w:rsid w:val="00A03C38"/>
    <w:rsid w:val="00A04304"/>
    <w:rsid w:val="00A13507"/>
    <w:rsid w:val="00A1561C"/>
    <w:rsid w:val="00A16004"/>
    <w:rsid w:val="00A1703C"/>
    <w:rsid w:val="00A26BD5"/>
    <w:rsid w:val="00A31206"/>
    <w:rsid w:val="00A32919"/>
    <w:rsid w:val="00A35CE3"/>
    <w:rsid w:val="00A36113"/>
    <w:rsid w:val="00A44F16"/>
    <w:rsid w:val="00A47DA8"/>
    <w:rsid w:val="00A501D7"/>
    <w:rsid w:val="00A5248E"/>
    <w:rsid w:val="00A55650"/>
    <w:rsid w:val="00A61B47"/>
    <w:rsid w:val="00A71D50"/>
    <w:rsid w:val="00A726D1"/>
    <w:rsid w:val="00A8007B"/>
    <w:rsid w:val="00A82860"/>
    <w:rsid w:val="00A90F95"/>
    <w:rsid w:val="00A9213A"/>
    <w:rsid w:val="00A939AF"/>
    <w:rsid w:val="00AA1C29"/>
    <w:rsid w:val="00AA3E77"/>
    <w:rsid w:val="00AD0062"/>
    <w:rsid w:val="00AD38D2"/>
    <w:rsid w:val="00AD728E"/>
    <w:rsid w:val="00AE3CCD"/>
    <w:rsid w:val="00AE48BF"/>
    <w:rsid w:val="00AE6A3F"/>
    <w:rsid w:val="00AF2EB8"/>
    <w:rsid w:val="00B02343"/>
    <w:rsid w:val="00B055BC"/>
    <w:rsid w:val="00B07D3B"/>
    <w:rsid w:val="00B157A5"/>
    <w:rsid w:val="00B17167"/>
    <w:rsid w:val="00B359D0"/>
    <w:rsid w:val="00B43D1F"/>
    <w:rsid w:val="00B44170"/>
    <w:rsid w:val="00B4513B"/>
    <w:rsid w:val="00B47137"/>
    <w:rsid w:val="00B4770B"/>
    <w:rsid w:val="00B477E6"/>
    <w:rsid w:val="00B519FA"/>
    <w:rsid w:val="00B52365"/>
    <w:rsid w:val="00B52622"/>
    <w:rsid w:val="00B73C70"/>
    <w:rsid w:val="00B74A75"/>
    <w:rsid w:val="00B83545"/>
    <w:rsid w:val="00B84400"/>
    <w:rsid w:val="00B8456C"/>
    <w:rsid w:val="00B87638"/>
    <w:rsid w:val="00B9211B"/>
    <w:rsid w:val="00B92A2C"/>
    <w:rsid w:val="00BA33BB"/>
    <w:rsid w:val="00BA3916"/>
    <w:rsid w:val="00BA6495"/>
    <w:rsid w:val="00BB1103"/>
    <w:rsid w:val="00BB2347"/>
    <w:rsid w:val="00BC0865"/>
    <w:rsid w:val="00BC29C7"/>
    <w:rsid w:val="00BC6DAE"/>
    <w:rsid w:val="00BC6FD6"/>
    <w:rsid w:val="00BD04FD"/>
    <w:rsid w:val="00BD1A36"/>
    <w:rsid w:val="00BD3ED2"/>
    <w:rsid w:val="00BE1E7C"/>
    <w:rsid w:val="00BE3902"/>
    <w:rsid w:val="00BE49A4"/>
    <w:rsid w:val="00BE5500"/>
    <w:rsid w:val="00BE63BC"/>
    <w:rsid w:val="00BF07AA"/>
    <w:rsid w:val="00BF2F06"/>
    <w:rsid w:val="00BF3C21"/>
    <w:rsid w:val="00C003BD"/>
    <w:rsid w:val="00C0426B"/>
    <w:rsid w:val="00C17853"/>
    <w:rsid w:val="00C252DC"/>
    <w:rsid w:val="00C26FC1"/>
    <w:rsid w:val="00C332A6"/>
    <w:rsid w:val="00C339DC"/>
    <w:rsid w:val="00C35649"/>
    <w:rsid w:val="00C36FA5"/>
    <w:rsid w:val="00C41731"/>
    <w:rsid w:val="00C5149F"/>
    <w:rsid w:val="00C54DB8"/>
    <w:rsid w:val="00C555CC"/>
    <w:rsid w:val="00C6033F"/>
    <w:rsid w:val="00C647A1"/>
    <w:rsid w:val="00C659C5"/>
    <w:rsid w:val="00C734CC"/>
    <w:rsid w:val="00C76837"/>
    <w:rsid w:val="00C76B20"/>
    <w:rsid w:val="00C9198E"/>
    <w:rsid w:val="00C93AA9"/>
    <w:rsid w:val="00C959AB"/>
    <w:rsid w:val="00CA074B"/>
    <w:rsid w:val="00CA0B37"/>
    <w:rsid w:val="00CA41E2"/>
    <w:rsid w:val="00CA5B84"/>
    <w:rsid w:val="00CB3878"/>
    <w:rsid w:val="00CC2339"/>
    <w:rsid w:val="00CE123C"/>
    <w:rsid w:val="00CE627E"/>
    <w:rsid w:val="00CF6911"/>
    <w:rsid w:val="00D10567"/>
    <w:rsid w:val="00D132DA"/>
    <w:rsid w:val="00D25327"/>
    <w:rsid w:val="00D34831"/>
    <w:rsid w:val="00D34B05"/>
    <w:rsid w:val="00D35679"/>
    <w:rsid w:val="00D36E89"/>
    <w:rsid w:val="00D407B0"/>
    <w:rsid w:val="00D436FD"/>
    <w:rsid w:val="00D46CF5"/>
    <w:rsid w:val="00D476AC"/>
    <w:rsid w:val="00D521D5"/>
    <w:rsid w:val="00D54AD8"/>
    <w:rsid w:val="00D62AA8"/>
    <w:rsid w:val="00D64B49"/>
    <w:rsid w:val="00D6644D"/>
    <w:rsid w:val="00D709B0"/>
    <w:rsid w:val="00D719DD"/>
    <w:rsid w:val="00D71B57"/>
    <w:rsid w:val="00D72673"/>
    <w:rsid w:val="00D73EC2"/>
    <w:rsid w:val="00D7513E"/>
    <w:rsid w:val="00D7628A"/>
    <w:rsid w:val="00D80030"/>
    <w:rsid w:val="00D839BC"/>
    <w:rsid w:val="00D84CA5"/>
    <w:rsid w:val="00D90042"/>
    <w:rsid w:val="00D93929"/>
    <w:rsid w:val="00DA03F1"/>
    <w:rsid w:val="00DA5606"/>
    <w:rsid w:val="00DB34E1"/>
    <w:rsid w:val="00DB5F07"/>
    <w:rsid w:val="00DC008F"/>
    <w:rsid w:val="00DC0DBA"/>
    <w:rsid w:val="00DC14C6"/>
    <w:rsid w:val="00DD0E0F"/>
    <w:rsid w:val="00DD2D03"/>
    <w:rsid w:val="00DD5736"/>
    <w:rsid w:val="00DD7473"/>
    <w:rsid w:val="00DD7D3B"/>
    <w:rsid w:val="00DF1C96"/>
    <w:rsid w:val="00DF5BAF"/>
    <w:rsid w:val="00E07272"/>
    <w:rsid w:val="00E07BF6"/>
    <w:rsid w:val="00E11766"/>
    <w:rsid w:val="00E219D4"/>
    <w:rsid w:val="00E32FAF"/>
    <w:rsid w:val="00E34395"/>
    <w:rsid w:val="00E34D06"/>
    <w:rsid w:val="00E402FC"/>
    <w:rsid w:val="00E41560"/>
    <w:rsid w:val="00E420A3"/>
    <w:rsid w:val="00E44AA8"/>
    <w:rsid w:val="00E477F6"/>
    <w:rsid w:val="00E5042E"/>
    <w:rsid w:val="00E52B50"/>
    <w:rsid w:val="00E5362B"/>
    <w:rsid w:val="00E60D43"/>
    <w:rsid w:val="00E6264B"/>
    <w:rsid w:val="00E728FF"/>
    <w:rsid w:val="00E7505A"/>
    <w:rsid w:val="00E82FB5"/>
    <w:rsid w:val="00E83C07"/>
    <w:rsid w:val="00E85CBE"/>
    <w:rsid w:val="00E93824"/>
    <w:rsid w:val="00E94D8B"/>
    <w:rsid w:val="00E94E16"/>
    <w:rsid w:val="00EA5A64"/>
    <w:rsid w:val="00EA735B"/>
    <w:rsid w:val="00EB18E4"/>
    <w:rsid w:val="00EB2877"/>
    <w:rsid w:val="00EB2C14"/>
    <w:rsid w:val="00EB2D6B"/>
    <w:rsid w:val="00EB7F63"/>
    <w:rsid w:val="00EC0C4C"/>
    <w:rsid w:val="00EC1072"/>
    <w:rsid w:val="00EC127F"/>
    <w:rsid w:val="00EC1D91"/>
    <w:rsid w:val="00EC26A3"/>
    <w:rsid w:val="00ED2EF9"/>
    <w:rsid w:val="00EE4649"/>
    <w:rsid w:val="00EE7414"/>
    <w:rsid w:val="00EE75B8"/>
    <w:rsid w:val="00EF1455"/>
    <w:rsid w:val="00F04BFC"/>
    <w:rsid w:val="00F11EDA"/>
    <w:rsid w:val="00F161C0"/>
    <w:rsid w:val="00F25187"/>
    <w:rsid w:val="00F25BE3"/>
    <w:rsid w:val="00F3300D"/>
    <w:rsid w:val="00F337FE"/>
    <w:rsid w:val="00F358AA"/>
    <w:rsid w:val="00F376EE"/>
    <w:rsid w:val="00F37A33"/>
    <w:rsid w:val="00F4791A"/>
    <w:rsid w:val="00F5118A"/>
    <w:rsid w:val="00F51C89"/>
    <w:rsid w:val="00F53529"/>
    <w:rsid w:val="00F6229B"/>
    <w:rsid w:val="00F72B0E"/>
    <w:rsid w:val="00F736ED"/>
    <w:rsid w:val="00FA01E2"/>
    <w:rsid w:val="00FA10ED"/>
    <w:rsid w:val="00FA5717"/>
    <w:rsid w:val="00FA7B66"/>
    <w:rsid w:val="00FB0532"/>
    <w:rsid w:val="00FD581D"/>
    <w:rsid w:val="00FE6017"/>
    <w:rsid w:val="00FF50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4430830A"/>
  <w15:docId w15:val="{26DBFB8C-3BE4-4858-9453-FF5B57B2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E48"/>
  </w:style>
  <w:style w:type="paragraph" w:styleId="Heading1">
    <w:name w:val="heading 1"/>
    <w:basedOn w:val="Normal"/>
    <w:next w:val="Normal"/>
    <w:link w:val="Heading1Char"/>
    <w:qFormat/>
    <w:rsid w:val="00345E48"/>
    <w:pPr>
      <w:keepNext/>
      <w:spacing w:after="0" w:line="240" w:lineRule="auto"/>
      <w:outlineLvl w:val="0"/>
    </w:pPr>
    <w:rPr>
      <w:rFonts w:ascii="Arial" w:eastAsia="Times New Roman" w:hAnsi="Arial" w:cs="Arial"/>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5E48"/>
    <w:rPr>
      <w:rFonts w:ascii="Arial" w:eastAsia="Times New Roman" w:hAnsi="Arial" w:cs="Arial"/>
      <w:b/>
      <w:bCs/>
      <w:sz w:val="32"/>
      <w:szCs w:val="24"/>
    </w:rPr>
  </w:style>
  <w:style w:type="paragraph" w:styleId="Title">
    <w:name w:val="Title"/>
    <w:basedOn w:val="Normal"/>
    <w:link w:val="TitleChar"/>
    <w:qFormat/>
    <w:rsid w:val="00345E48"/>
    <w:pPr>
      <w:spacing w:after="0" w:line="240" w:lineRule="auto"/>
      <w:jc w:val="center"/>
    </w:pPr>
    <w:rPr>
      <w:rFonts w:ascii="Arial" w:eastAsia="Times New Roman" w:hAnsi="Arial" w:cs="Arial"/>
      <w:b/>
      <w:bCs/>
      <w:sz w:val="36"/>
      <w:szCs w:val="24"/>
    </w:rPr>
  </w:style>
  <w:style w:type="character" w:customStyle="1" w:styleId="TitleChar">
    <w:name w:val="Title Char"/>
    <w:basedOn w:val="DefaultParagraphFont"/>
    <w:link w:val="Title"/>
    <w:rsid w:val="00345E48"/>
    <w:rPr>
      <w:rFonts w:ascii="Arial" w:eastAsia="Times New Roman" w:hAnsi="Arial" w:cs="Arial"/>
      <w:b/>
      <w:bCs/>
      <w:sz w:val="36"/>
      <w:szCs w:val="24"/>
    </w:rPr>
  </w:style>
  <w:style w:type="paragraph" w:styleId="ListParagraph">
    <w:name w:val="List Paragraph"/>
    <w:basedOn w:val="Normal"/>
    <w:uiPriority w:val="34"/>
    <w:qFormat/>
    <w:rsid w:val="00345E48"/>
    <w:pPr>
      <w:ind w:left="720"/>
      <w:contextualSpacing/>
    </w:pPr>
  </w:style>
  <w:style w:type="paragraph" w:styleId="NoSpacing">
    <w:name w:val="No Spacing"/>
    <w:uiPriority w:val="1"/>
    <w:qFormat/>
    <w:rsid w:val="00B73C70"/>
    <w:pPr>
      <w:spacing w:after="0" w:line="240" w:lineRule="auto"/>
    </w:pPr>
  </w:style>
  <w:style w:type="paragraph" w:styleId="BalloonText">
    <w:name w:val="Balloon Text"/>
    <w:basedOn w:val="Normal"/>
    <w:link w:val="BalloonTextChar"/>
    <w:uiPriority w:val="99"/>
    <w:semiHidden/>
    <w:unhideWhenUsed/>
    <w:rsid w:val="00E42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0A3"/>
    <w:rPr>
      <w:rFonts w:ascii="Segoe UI" w:hAnsi="Segoe UI" w:cs="Segoe UI"/>
      <w:sz w:val="18"/>
      <w:szCs w:val="18"/>
    </w:rPr>
  </w:style>
  <w:style w:type="paragraph" w:styleId="Header">
    <w:name w:val="header"/>
    <w:basedOn w:val="Normal"/>
    <w:link w:val="HeaderChar"/>
    <w:uiPriority w:val="99"/>
    <w:unhideWhenUsed/>
    <w:rsid w:val="00292C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C0C"/>
  </w:style>
  <w:style w:type="paragraph" w:styleId="Footer">
    <w:name w:val="footer"/>
    <w:basedOn w:val="Normal"/>
    <w:link w:val="FooterChar"/>
    <w:uiPriority w:val="99"/>
    <w:unhideWhenUsed/>
    <w:rsid w:val="00292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C0C"/>
  </w:style>
  <w:style w:type="character" w:styleId="CommentReference">
    <w:name w:val="annotation reference"/>
    <w:basedOn w:val="DefaultParagraphFont"/>
    <w:uiPriority w:val="99"/>
    <w:semiHidden/>
    <w:unhideWhenUsed/>
    <w:rsid w:val="00780FF9"/>
    <w:rPr>
      <w:sz w:val="18"/>
      <w:szCs w:val="18"/>
    </w:rPr>
  </w:style>
  <w:style w:type="paragraph" w:styleId="CommentText">
    <w:name w:val="annotation text"/>
    <w:basedOn w:val="Normal"/>
    <w:link w:val="CommentTextChar"/>
    <w:uiPriority w:val="99"/>
    <w:semiHidden/>
    <w:unhideWhenUsed/>
    <w:rsid w:val="00780FF9"/>
    <w:pPr>
      <w:spacing w:line="240" w:lineRule="auto"/>
    </w:pPr>
    <w:rPr>
      <w:sz w:val="24"/>
      <w:szCs w:val="24"/>
    </w:rPr>
  </w:style>
  <w:style w:type="character" w:customStyle="1" w:styleId="CommentTextChar">
    <w:name w:val="Comment Text Char"/>
    <w:basedOn w:val="DefaultParagraphFont"/>
    <w:link w:val="CommentText"/>
    <w:uiPriority w:val="99"/>
    <w:semiHidden/>
    <w:rsid w:val="00780FF9"/>
    <w:rPr>
      <w:sz w:val="24"/>
      <w:szCs w:val="24"/>
    </w:rPr>
  </w:style>
  <w:style w:type="paragraph" w:styleId="CommentSubject">
    <w:name w:val="annotation subject"/>
    <w:basedOn w:val="CommentText"/>
    <w:next w:val="CommentText"/>
    <w:link w:val="CommentSubjectChar"/>
    <w:uiPriority w:val="99"/>
    <w:semiHidden/>
    <w:unhideWhenUsed/>
    <w:rsid w:val="00780FF9"/>
    <w:rPr>
      <w:b/>
      <w:bCs/>
      <w:sz w:val="20"/>
      <w:szCs w:val="20"/>
    </w:rPr>
  </w:style>
  <w:style w:type="character" w:customStyle="1" w:styleId="CommentSubjectChar">
    <w:name w:val="Comment Subject Char"/>
    <w:basedOn w:val="CommentTextChar"/>
    <w:link w:val="CommentSubject"/>
    <w:uiPriority w:val="99"/>
    <w:semiHidden/>
    <w:rsid w:val="00780FF9"/>
    <w:rPr>
      <w:b/>
      <w:bCs/>
      <w:sz w:val="20"/>
      <w:szCs w:val="20"/>
    </w:rPr>
  </w:style>
  <w:style w:type="character" w:styleId="Hyperlink">
    <w:name w:val="Hyperlink"/>
    <w:basedOn w:val="DefaultParagraphFont"/>
    <w:uiPriority w:val="99"/>
    <w:semiHidden/>
    <w:unhideWhenUsed/>
    <w:rsid w:val="007B5732"/>
    <w:rPr>
      <w:color w:val="0066CC"/>
      <w:u w:val="single"/>
    </w:rPr>
  </w:style>
  <w:style w:type="character" w:styleId="Emphasis">
    <w:name w:val="Emphasis"/>
    <w:basedOn w:val="DefaultParagraphFont"/>
    <w:uiPriority w:val="20"/>
    <w:qFormat/>
    <w:rsid w:val="007B5732"/>
    <w:rPr>
      <w:i/>
      <w:iCs/>
    </w:rPr>
  </w:style>
  <w:style w:type="character" w:styleId="Strong">
    <w:name w:val="Strong"/>
    <w:basedOn w:val="DefaultParagraphFont"/>
    <w:uiPriority w:val="22"/>
    <w:qFormat/>
    <w:rsid w:val="007B57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197091">
      <w:bodyDiv w:val="1"/>
      <w:marLeft w:val="0"/>
      <w:marRight w:val="0"/>
      <w:marTop w:val="0"/>
      <w:marBottom w:val="0"/>
      <w:divBdr>
        <w:top w:val="none" w:sz="0" w:space="0" w:color="auto"/>
        <w:left w:val="none" w:sz="0" w:space="0" w:color="auto"/>
        <w:bottom w:val="none" w:sz="0" w:space="0" w:color="auto"/>
        <w:right w:val="none" w:sz="0" w:space="0" w:color="auto"/>
      </w:divBdr>
    </w:div>
    <w:div w:id="632633817">
      <w:bodyDiv w:val="1"/>
      <w:marLeft w:val="0"/>
      <w:marRight w:val="0"/>
      <w:marTop w:val="0"/>
      <w:marBottom w:val="0"/>
      <w:divBdr>
        <w:top w:val="none" w:sz="0" w:space="0" w:color="auto"/>
        <w:left w:val="none" w:sz="0" w:space="0" w:color="auto"/>
        <w:bottom w:val="none" w:sz="0" w:space="0" w:color="auto"/>
        <w:right w:val="none" w:sz="0" w:space="0" w:color="auto"/>
      </w:divBdr>
    </w:div>
    <w:div w:id="1046758440">
      <w:bodyDiv w:val="1"/>
      <w:marLeft w:val="0"/>
      <w:marRight w:val="0"/>
      <w:marTop w:val="0"/>
      <w:marBottom w:val="0"/>
      <w:divBdr>
        <w:top w:val="none" w:sz="0" w:space="0" w:color="auto"/>
        <w:left w:val="none" w:sz="0" w:space="0" w:color="auto"/>
        <w:bottom w:val="none" w:sz="0" w:space="0" w:color="auto"/>
        <w:right w:val="none" w:sz="0" w:space="0" w:color="auto"/>
      </w:divBdr>
      <w:divsChild>
        <w:div w:id="1307247060">
          <w:marLeft w:val="0"/>
          <w:marRight w:val="0"/>
          <w:marTop w:val="0"/>
          <w:marBottom w:val="0"/>
          <w:divBdr>
            <w:top w:val="none" w:sz="0" w:space="0" w:color="auto"/>
            <w:left w:val="none" w:sz="0" w:space="0" w:color="auto"/>
            <w:bottom w:val="none" w:sz="0" w:space="0" w:color="auto"/>
            <w:right w:val="none" w:sz="0" w:space="0" w:color="auto"/>
          </w:divBdr>
        </w:div>
        <w:div w:id="472911297">
          <w:marLeft w:val="0"/>
          <w:marRight w:val="0"/>
          <w:marTop w:val="0"/>
          <w:marBottom w:val="0"/>
          <w:divBdr>
            <w:top w:val="none" w:sz="0" w:space="0" w:color="auto"/>
            <w:left w:val="none" w:sz="0" w:space="0" w:color="auto"/>
            <w:bottom w:val="none" w:sz="0" w:space="0" w:color="auto"/>
            <w:right w:val="none" w:sz="0" w:space="0" w:color="auto"/>
          </w:divBdr>
        </w:div>
        <w:div w:id="824665105">
          <w:marLeft w:val="0"/>
          <w:marRight w:val="0"/>
          <w:marTop w:val="0"/>
          <w:marBottom w:val="0"/>
          <w:divBdr>
            <w:top w:val="none" w:sz="0" w:space="0" w:color="auto"/>
            <w:left w:val="none" w:sz="0" w:space="0" w:color="auto"/>
            <w:bottom w:val="none" w:sz="0" w:space="0" w:color="auto"/>
            <w:right w:val="none" w:sz="0" w:space="0" w:color="auto"/>
          </w:divBdr>
        </w:div>
        <w:div w:id="322127420">
          <w:marLeft w:val="0"/>
          <w:marRight w:val="0"/>
          <w:marTop w:val="0"/>
          <w:marBottom w:val="0"/>
          <w:divBdr>
            <w:top w:val="none" w:sz="0" w:space="0" w:color="auto"/>
            <w:left w:val="none" w:sz="0" w:space="0" w:color="auto"/>
            <w:bottom w:val="none" w:sz="0" w:space="0" w:color="auto"/>
            <w:right w:val="none" w:sz="0" w:space="0" w:color="auto"/>
          </w:divBdr>
        </w:div>
        <w:div w:id="198782737">
          <w:marLeft w:val="0"/>
          <w:marRight w:val="0"/>
          <w:marTop w:val="0"/>
          <w:marBottom w:val="0"/>
          <w:divBdr>
            <w:top w:val="none" w:sz="0" w:space="0" w:color="auto"/>
            <w:left w:val="none" w:sz="0" w:space="0" w:color="auto"/>
            <w:bottom w:val="none" w:sz="0" w:space="0" w:color="auto"/>
            <w:right w:val="none" w:sz="0" w:space="0" w:color="auto"/>
          </w:divBdr>
        </w:div>
        <w:div w:id="806818142">
          <w:marLeft w:val="0"/>
          <w:marRight w:val="0"/>
          <w:marTop w:val="0"/>
          <w:marBottom w:val="0"/>
          <w:divBdr>
            <w:top w:val="none" w:sz="0" w:space="0" w:color="auto"/>
            <w:left w:val="none" w:sz="0" w:space="0" w:color="auto"/>
            <w:bottom w:val="none" w:sz="0" w:space="0" w:color="auto"/>
            <w:right w:val="none" w:sz="0" w:space="0" w:color="auto"/>
          </w:divBdr>
        </w:div>
        <w:div w:id="1289244996">
          <w:marLeft w:val="0"/>
          <w:marRight w:val="0"/>
          <w:marTop w:val="0"/>
          <w:marBottom w:val="0"/>
          <w:divBdr>
            <w:top w:val="none" w:sz="0" w:space="0" w:color="auto"/>
            <w:left w:val="none" w:sz="0" w:space="0" w:color="auto"/>
            <w:bottom w:val="none" w:sz="0" w:space="0" w:color="auto"/>
            <w:right w:val="none" w:sz="0" w:space="0" w:color="auto"/>
          </w:divBdr>
        </w:div>
      </w:divsChild>
    </w:div>
    <w:div w:id="1102145927">
      <w:bodyDiv w:val="1"/>
      <w:marLeft w:val="0"/>
      <w:marRight w:val="0"/>
      <w:marTop w:val="0"/>
      <w:marBottom w:val="0"/>
      <w:divBdr>
        <w:top w:val="none" w:sz="0" w:space="0" w:color="auto"/>
        <w:left w:val="none" w:sz="0" w:space="0" w:color="auto"/>
        <w:bottom w:val="none" w:sz="0" w:space="0" w:color="auto"/>
        <w:right w:val="none" w:sz="0" w:space="0" w:color="auto"/>
      </w:divBdr>
      <w:divsChild>
        <w:div w:id="238102396">
          <w:marLeft w:val="0"/>
          <w:marRight w:val="0"/>
          <w:marTop w:val="0"/>
          <w:marBottom w:val="0"/>
          <w:divBdr>
            <w:top w:val="none" w:sz="0" w:space="0" w:color="auto"/>
            <w:left w:val="none" w:sz="0" w:space="0" w:color="auto"/>
            <w:bottom w:val="none" w:sz="0" w:space="0" w:color="auto"/>
            <w:right w:val="none" w:sz="0" w:space="0" w:color="auto"/>
          </w:divBdr>
        </w:div>
      </w:divsChild>
    </w:div>
    <w:div w:id="166292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07E90-EDE0-4CBF-8698-E492D6F03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Walter</dc:creator>
  <cp:keywords/>
  <dc:description/>
  <cp:lastModifiedBy>Anne Hyde</cp:lastModifiedBy>
  <cp:revision>4</cp:revision>
  <cp:lastPrinted>2019-10-16T17:02:00Z</cp:lastPrinted>
  <dcterms:created xsi:type="dcterms:W3CDTF">2019-11-22T13:15:00Z</dcterms:created>
  <dcterms:modified xsi:type="dcterms:W3CDTF">2019-11-25T09:58:00Z</dcterms:modified>
</cp:coreProperties>
</file>